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Jugmans Timothy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Interim CFO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88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58,846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58,846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87,242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2023,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Carrie Putnam, attorney-in-fact 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443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2021-02-24T07:58:49Z</dcterms:created>
  <dcterms:modified xsi:type="dcterms:W3CDTF">2021-02-24T07:58:49Z</dcterms:modified>
</cp:coreProperties>
</file>