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67a0b230c5b5466c91faa45eb46a62d0"/>
      <w:bookmarkStart w:id="1" w:name="robertsretirement.htm"/>
      <w:bookmarkStart w:id="2" w:name="ksrobertsretirement"/>
      <w:bookmarkStart w:id="3" w:name="s67a0b230c5b5466c91faa45eb46a62d0"/>
      <w:bookmarkStart w:id="4" w:name="robertsretirement.htm"/>
      <w:bookmarkStart w:id="5" w:name="ksrobertsretirement"/>
      <w:bookmarkEnd w:id="3"/>
      <w:bookmarkEnd w:id="4"/>
      <w:bookmarkEnd w:id="5"/>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sz w:val="20"/>
        </w:rPr>
      </w:pPr>
      <w:r>
        <w:rPr>
          <w:rFonts w:ascii="inherit" w:hAnsi="inherit"/>
          <w:b/>
          <w:sz w:val="20"/>
        </w:rPr>
        <w:t xml:space="preserve">Date of Report (Date of earliest event reported): </w:t>
      </w:r>
      <w:r>
        <w:rPr>
          <w:rFonts w:ascii="inherit" w:hAnsi="inherit"/>
          <w:b/>
          <w:strike w:val="false"/>
          <w:dstrike w:val="false"/>
          <w:color w:val="000000"/>
          <w:sz w:val="20"/>
          <w:u w:val="none"/>
          <w:effect w:val="none"/>
        </w:rPr>
        <w:t>July 30, 2013</w:t>
      </w:r>
      <w:r>
        <w:rPr>
          <w:sz w:val="20"/>
        </w:rPr>
        <w:t xml:space="preserve">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9057" w:type="dxa"/>
        <w:jc w:val="center"/>
        <w:tblInd w:w="0" w:type="dxa"/>
        <w:tblCellMar>
          <w:top w:w="0" w:type="dxa"/>
          <w:left w:w="0" w:type="dxa"/>
          <w:bottom w:w="0" w:type="dxa"/>
          <w:right w:w="0" w:type="dxa"/>
        </w:tblCellMar>
      </w:tblPr>
      <w:tblGrid>
        <w:gridCol w:w="2899"/>
        <w:gridCol w:w="90"/>
        <w:gridCol w:w="2989"/>
        <w:gridCol w:w="90"/>
        <w:gridCol w:w="2989"/>
      </w:tblGrid>
      <w:tr>
        <w:trPr/>
        <w:tc>
          <w:tcPr>
            <w:tcW w:w="905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98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12"/>
        <w:gridCol w:w="8980"/>
        <w:gridCol w:w="7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2" w:type="dxa"/>
            <w:tcBorders/>
            <w:shd w:fill="auto" w:val="clear"/>
            <w:vAlign w:val="center"/>
          </w:tcPr>
          <w:p>
            <w:pPr>
              <w:pStyle w:val="TableContents"/>
              <w:spacing w:before="0" w:after="283"/>
              <w:rPr>
                <w:sz w:val="4"/>
                <w:szCs w:val="4"/>
              </w:rPr>
            </w:pPr>
            <w:r>
              <w:rPr>
                <w:sz w:val="4"/>
                <w:szCs w:val="4"/>
              </w:rPr>
            </w:r>
          </w:p>
        </w:tc>
        <w:tc>
          <w:tcPr>
            <w:tcW w:w="898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rPr/>
            </w:pPr>
            <w:r>
              <w:rPr/>
              <w:t> </w:t>
            </w:r>
          </w:p>
        </w:tc>
        <w:tc>
          <w:tcPr>
            <w:tcW w:w="8980" w:type="dxa"/>
            <w:tcBorders/>
            <w:shd w:fill="auto" w:val="clear"/>
            <w:vAlign w:val="center"/>
          </w:tcPr>
          <w:p>
            <w:pPr>
              <w:pStyle w:val="TableContents"/>
              <w:spacing w:before="0" w:after="0"/>
              <w:ind w:left="0" w:right="0" w:firstLine="30"/>
              <w:rPr/>
            </w:pPr>
            <w:r>
              <w:rPr/>
              <w:t> </w:t>
            </w:r>
          </w:p>
        </w:tc>
        <w:tc>
          <w:tcPr>
            <w:tcW w:w="713" w:type="dxa"/>
            <w:tcBorders/>
            <w:shd w:fill="auto" w:val="clear"/>
            <w:vAlign w:val="center"/>
          </w:tcPr>
          <w:p>
            <w:pPr>
              <w:pStyle w:val="TableContents"/>
              <w:spacing w:before="0" w:after="0"/>
              <w:ind w:left="0" w:right="0" w:firstLine="30"/>
              <w:rPr/>
            </w:pPr>
            <w:r>
              <w:rPr/>
              <w:t> </w:t>
            </w:r>
          </w:p>
        </w:tc>
      </w:tr>
      <w:tr>
        <w:trPr/>
        <w:tc>
          <w:tcPr>
            <w:tcW w:w="51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89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713"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560a30b26f574d9cb64a9c996c02e634"/>
      <w:bookmarkStart w:id="7" w:name="s560a30b26f574d9cb64a9c996c02e634"/>
      <w:bookmarkEnd w:id="7"/>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Item 5.02 - Departure of Directors or Certain Officers; Election of Directors; Appointment of Certain Officers; Compensatory Arrangements of Certain Officers</w:t>
      </w:r>
    </w:p>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283"/>
              <w:rPr>
                <w:sz w:val="4"/>
                <w:szCs w:val="4"/>
              </w:rPr>
            </w:pPr>
            <w:r>
              <w:rPr>
                <w:sz w:val="4"/>
                <w:szCs w:val="4"/>
              </w:rPr>
            </w:r>
          </w:p>
        </w:tc>
        <w:tc>
          <w:tcPr>
            <w:tcW w:w="9981" w:type="dxa"/>
            <w:tcBorders/>
            <w:shd w:fill="auto" w:val="clear"/>
            <w:vAlign w:val="center"/>
          </w:tcPr>
          <w:p>
            <w:pPr>
              <w:pStyle w:val="TableContents"/>
              <w:spacing w:before="0" w:after="283"/>
              <w:rPr>
                <w:sz w:val="4"/>
                <w:szCs w:val="4"/>
              </w:rPr>
            </w:pPr>
            <w:r>
              <w:rPr>
                <w:sz w:val="4"/>
                <w:szCs w:val="4"/>
              </w:rPr>
            </w:r>
          </w:p>
        </w:tc>
      </w:tr>
      <w:tr>
        <w:trPr/>
        <w:tc>
          <w:tcPr>
            <w:tcW w:w="22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(b)</w:t>
            </w:r>
          </w:p>
        </w:tc>
        <w:tc>
          <w:tcPr>
            <w:tcW w:w="998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On July 30, 2013, Thomas C. Roberts, EZCORP's Lead Director, notified the company that he intends to retire from the Board of Directors before the end of the calendar year. Mr. Roberts, age 71, has served as a director since January 2005 and as Lead Director since November 2008.</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759"/>
        <w:gridCol w:w="3645"/>
        <w:gridCol w:w="308"/>
        <w:gridCol w:w="482"/>
        <w:gridCol w:w="221"/>
        <w:gridCol w:w="578"/>
        <w:gridCol w:w="360"/>
        <w:gridCol w:w="385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59" w:type="dxa"/>
            <w:tcBorders/>
            <w:shd w:fill="auto" w:val="clear"/>
            <w:vAlign w:val="center"/>
          </w:tcPr>
          <w:p>
            <w:pPr>
              <w:pStyle w:val="TableContents"/>
              <w:spacing w:before="0" w:after="283"/>
              <w:rPr>
                <w:sz w:val="4"/>
                <w:szCs w:val="4"/>
              </w:rPr>
            </w:pPr>
            <w:r>
              <w:rPr>
                <w:sz w:val="4"/>
                <w:szCs w:val="4"/>
              </w:rPr>
            </w:r>
          </w:p>
        </w:tc>
        <w:tc>
          <w:tcPr>
            <w:tcW w:w="364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8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59" w:type="dxa"/>
            <w:tcBorders/>
            <w:shd w:fill="auto" w:val="clear"/>
            <w:vAlign w:val="center"/>
          </w:tcPr>
          <w:p>
            <w:pPr>
              <w:pStyle w:val="TableContents"/>
              <w:spacing w:before="0" w:after="0"/>
              <w:ind w:left="0" w:right="0" w:firstLine="30"/>
              <w:rPr/>
            </w:pPr>
            <w:r>
              <w:rPr/>
              <w:t> </w:t>
            </w:r>
          </w:p>
        </w:tc>
        <w:tc>
          <w:tcPr>
            <w:tcW w:w="3645" w:type="dxa"/>
            <w:tcBorders/>
            <w:shd w:fill="auto" w:val="clear"/>
            <w:vAlign w:val="center"/>
          </w:tcPr>
          <w:p>
            <w:pPr>
              <w:pStyle w:val="TableContents"/>
              <w:spacing w:before="0" w:after="0"/>
              <w:ind w:left="0" w:right="0" w:firstLine="30"/>
              <w:rPr/>
            </w:pPr>
            <w:r>
              <w:rPr/>
              <w:t> </w:t>
            </w:r>
          </w:p>
        </w:tc>
        <w:tc>
          <w:tcPr>
            <w:tcW w:w="308" w:type="dxa"/>
            <w:tcBorders/>
            <w:shd w:fill="auto" w:val="clear"/>
            <w:vAlign w:val="center"/>
          </w:tcPr>
          <w:p>
            <w:pPr>
              <w:pStyle w:val="TableContents"/>
              <w:spacing w:before="0" w:after="0"/>
              <w:ind w:left="0" w:right="0" w:firstLine="30"/>
              <w:jc w:val="left"/>
              <w:rPr/>
            </w:pPr>
            <w:r>
              <w:rPr/>
              <w:t> </w:t>
            </w:r>
          </w:p>
        </w:tc>
        <w:tc>
          <w:tcPr>
            <w:tcW w:w="482" w:type="dxa"/>
            <w:tcBorders/>
            <w:shd w:fill="auto" w:val="clear"/>
            <w:vAlign w:val="center"/>
          </w:tcPr>
          <w:p>
            <w:pPr>
              <w:pStyle w:val="TableContents"/>
              <w:spacing w:before="0" w:after="0"/>
              <w:ind w:left="0" w:right="0" w:firstLine="30"/>
              <w:rPr/>
            </w:pPr>
            <w:r>
              <w:rPr/>
              <w:t> </w:t>
            </w:r>
          </w:p>
        </w:tc>
        <w:tc>
          <w:tcPr>
            <w:tcW w:w="221" w:type="dxa"/>
            <w:tcBorders/>
            <w:shd w:fill="auto" w:val="clear"/>
            <w:vAlign w:val="center"/>
          </w:tcPr>
          <w:p>
            <w:pPr>
              <w:pStyle w:val="TableContents"/>
              <w:spacing w:before="0" w:after="0"/>
              <w:ind w:left="0" w:right="0" w:firstLine="30"/>
              <w:jc w:val="left"/>
              <w:rPr/>
            </w:pPr>
            <w:r>
              <w:rPr/>
              <w:t> </w:t>
            </w:r>
          </w:p>
        </w:tc>
        <w:tc>
          <w:tcPr>
            <w:tcW w:w="4790"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759" w:type="dxa"/>
            <w:tcBorders/>
            <w:shd w:fill="auto" w:val="clear"/>
            <w:vAlign w:val="center"/>
          </w:tcPr>
          <w:p>
            <w:pPr>
              <w:pStyle w:val="TableContents"/>
              <w:spacing w:before="0" w:after="0"/>
              <w:ind w:left="0" w:right="0" w:firstLine="30"/>
              <w:rPr/>
            </w:pPr>
            <w:r>
              <w:rPr/>
              <w:t> </w:t>
            </w:r>
          </w:p>
        </w:tc>
        <w:tc>
          <w:tcPr>
            <w:tcW w:w="3645" w:type="dxa"/>
            <w:tcBorders/>
            <w:shd w:fill="auto" w:val="clear"/>
            <w:vAlign w:val="center"/>
          </w:tcPr>
          <w:p>
            <w:pPr>
              <w:pStyle w:val="TableContents"/>
              <w:spacing w:before="0" w:after="0"/>
              <w:ind w:left="0" w:right="0" w:firstLine="30"/>
              <w:rPr/>
            </w:pPr>
            <w:r>
              <w:rPr/>
              <w:t> </w:t>
            </w:r>
          </w:p>
        </w:tc>
        <w:tc>
          <w:tcPr>
            <w:tcW w:w="790" w:type="dxa"/>
            <w:gridSpan w:val="2"/>
            <w:tcBorders/>
            <w:shd w:fill="auto" w:val="clear"/>
            <w:vAlign w:val="center"/>
          </w:tcPr>
          <w:p>
            <w:pPr>
              <w:pStyle w:val="TableContents"/>
              <w:spacing w:before="0" w:after="0"/>
              <w:ind w:left="0" w:right="0" w:firstLine="30"/>
              <w:rPr/>
            </w:pPr>
            <w:r>
              <w:rPr/>
              <w:t> </w:t>
            </w:r>
          </w:p>
        </w:tc>
        <w:tc>
          <w:tcPr>
            <w:tcW w:w="799" w:type="dxa"/>
            <w:gridSpan w:val="2"/>
            <w:tcBorders/>
            <w:shd w:fill="auto" w:val="clear"/>
            <w:vAlign w:val="center"/>
          </w:tcPr>
          <w:p>
            <w:pPr>
              <w:pStyle w:val="TableContents"/>
              <w:spacing w:before="0" w:after="0"/>
              <w:ind w:left="0" w:right="0" w:firstLine="30"/>
              <w:rPr/>
            </w:pPr>
            <w:r>
              <w:rPr/>
              <w:t> </w:t>
            </w:r>
          </w:p>
        </w:tc>
        <w:tc>
          <w:tcPr>
            <w:tcW w:w="360" w:type="dxa"/>
            <w:tcBorders/>
            <w:shd w:fill="auto" w:val="clear"/>
            <w:vAlign w:val="center"/>
          </w:tcPr>
          <w:p>
            <w:pPr>
              <w:pStyle w:val="TableContents"/>
              <w:spacing w:before="0" w:after="0"/>
              <w:ind w:left="0" w:right="0" w:firstLine="30"/>
              <w:rPr/>
            </w:pPr>
            <w:r>
              <w:rPr/>
              <w:t> </w:t>
            </w:r>
          </w:p>
        </w:tc>
        <w:tc>
          <w:tcPr>
            <w:tcW w:w="3852" w:type="dxa"/>
            <w:tcBorders/>
            <w:shd w:fill="auto" w:val="clear"/>
            <w:vAlign w:val="center"/>
          </w:tcPr>
          <w:p>
            <w:pPr>
              <w:pStyle w:val="TableContents"/>
              <w:spacing w:before="0" w:after="0"/>
              <w:ind w:left="0" w:right="0" w:firstLine="30"/>
              <w:rPr/>
            </w:pPr>
            <w:r>
              <w:rPr/>
              <w:t> </w:t>
            </w:r>
          </w:p>
        </w:tc>
      </w:tr>
      <w:tr>
        <w:trPr/>
        <w:tc>
          <w:tcPr>
            <w:tcW w:w="7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36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1, 2013</w:t>
            </w:r>
          </w:p>
        </w:tc>
        <w:tc>
          <w:tcPr>
            <w:tcW w:w="308" w:type="dxa"/>
            <w:tcBorders/>
            <w:shd w:fill="auto" w:val="clear"/>
            <w:vAlign w:val="center"/>
          </w:tcPr>
          <w:p>
            <w:pPr>
              <w:pStyle w:val="TableContents"/>
              <w:spacing w:before="0" w:after="0"/>
              <w:ind w:left="0" w:right="0" w:firstLine="30"/>
              <w:jc w:val="left"/>
              <w:rPr/>
            </w:pPr>
            <w:r>
              <w:rPr/>
              <w:t> </w:t>
            </w:r>
          </w:p>
        </w:tc>
        <w:tc>
          <w:tcPr>
            <w:tcW w:w="482" w:type="dxa"/>
            <w:tcBorders/>
            <w:shd w:fill="auto" w:val="clear"/>
            <w:vAlign w:val="center"/>
          </w:tcPr>
          <w:p>
            <w:pPr>
              <w:pStyle w:val="TableContents"/>
              <w:spacing w:before="0" w:after="0"/>
              <w:ind w:left="0" w:right="0" w:firstLine="30"/>
              <w:rPr/>
            </w:pPr>
            <w:r>
              <w:rPr/>
              <w:t> </w:t>
            </w:r>
          </w:p>
        </w:tc>
        <w:tc>
          <w:tcPr>
            <w:tcW w:w="221" w:type="dxa"/>
            <w:tcBorders/>
            <w:shd w:fill="auto" w:val="clear"/>
            <w:vAlign w:val="center"/>
          </w:tcPr>
          <w:p>
            <w:pPr>
              <w:pStyle w:val="TableContents"/>
              <w:spacing w:before="0" w:after="0"/>
              <w:ind w:left="0" w:right="0" w:firstLine="30"/>
              <w:jc w:val="left"/>
              <w:rPr/>
            </w:pPr>
            <w:r>
              <w:rPr/>
              <w:t> </w:t>
            </w:r>
          </w:p>
        </w:tc>
        <w:tc>
          <w:tcPr>
            <w:tcW w:w="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60" w:type="dxa"/>
            <w:tcBorders/>
            <w:shd w:fill="auto" w:val="clear"/>
            <w:vAlign w:val="center"/>
          </w:tcPr>
          <w:p>
            <w:pPr>
              <w:pStyle w:val="TableContents"/>
              <w:spacing w:before="0" w:after="0"/>
              <w:ind w:left="0" w:right="0" w:firstLine="30"/>
              <w:jc w:val="left"/>
              <w:rPr/>
            </w:pPr>
            <w:r>
              <w:rPr/>
              <w:t> </w:t>
            </w:r>
          </w:p>
        </w:tc>
        <w:tc>
          <w:tcPr>
            <w:tcW w:w="3852"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sz w:val="17"/>
                <w:u w:val="single"/>
              </w:rPr>
            </w:pPr>
            <w:r>
              <w:rPr>
                <w:rFonts w:ascii="inherit" w:hAnsi="inherit"/>
                <w:sz w:val="17"/>
                <w:u w:val="single"/>
              </w:rPr>
              <w:t>/s/ Thomas H. Welch, Jr.</w:t>
            </w:r>
          </w:p>
        </w:tc>
      </w:tr>
      <w:tr>
        <w:trPr/>
        <w:tc>
          <w:tcPr>
            <w:tcW w:w="759" w:type="dxa"/>
            <w:tcBorders/>
            <w:shd w:fill="auto" w:val="clear"/>
            <w:vAlign w:val="center"/>
          </w:tcPr>
          <w:p>
            <w:pPr>
              <w:pStyle w:val="TableContents"/>
              <w:spacing w:before="0" w:after="0"/>
              <w:ind w:left="0" w:right="0" w:firstLine="30"/>
              <w:rPr/>
            </w:pPr>
            <w:r>
              <w:rPr/>
              <w:t> </w:t>
            </w:r>
          </w:p>
        </w:tc>
        <w:tc>
          <w:tcPr>
            <w:tcW w:w="3645" w:type="dxa"/>
            <w:tcBorders/>
            <w:shd w:fill="auto" w:val="clear"/>
            <w:vAlign w:val="center"/>
          </w:tcPr>
          <w:p>
            <w:pPr>
              <w:pStyle w:val="TableContents"/>
              <w:spacing w:before="0" w:after="0"/>
              <w:ind w:left="0" w:right="0" w:firstLine="30"/>
              <w:rPr/>
            </w:pPr>
            <w:r>
              <w:rPr/>
              <w:t> </w:t>
            </w:r>
          </w:p>
        </w:tc>
        <w:tc>
          <w:tcPr>
            <w:tcW w:w="308" w:type="dxa"/>
            <w:tcBorders/>
            <w:shd w:fill="auto" w:val="clear"/>
            <w:vAlign w:val="center"/>
          </w:tcPr>
          <w:p>
            <w:pPr>
              <w:pStyle w:val="TableContents"/>
              <w:spacing w:before="0" w:after="0"/>
              <w:ind w:left="0" w:right="0" w:firstLine="30"/>
              <w:jc w:val="left"/>
              <w:rPr/>
            </w:pPr>
            <w:r>
              <w:rPr/>
              <w:t> </w:t>
            </w:r>
          </w:p>
        </w:tc>
        <w:tc>
          <w:tcPr>
            <w:tcW w:w="482" w:type="dxa"/>
            <w:tcBorders/>
            <w:shd w:fill="auto" w:val="clear"/>
            <w:vAlign w:val="center"/>
          </w:tcPr>
          <w:p>
            <w:pPr>
              <w:pStyle w:val="TableContents"/>
              <w:spacing w:before="0" w:after="0"/>
              <w:ind w:left="0" w:right="0" w:firstLine="30"/>
              <w:rPr/>
            </w:pPr>
            <w:r>
              <w:rPr/>
              <w:t> </w:t>
            </w:r>
          </w:p>
        </w:tc>
        <w:tc>
          <w:tcPr>
            <w:tcW w:w="221" w:type="dxa"/>
            <w:tcBorders/>
            <w:shd w:fill="auto" w:val="clear"/>
            <w:vAlign w:val="center"/>
          </w:tcPr>
          <w:p>
            <w:pPr>
              <w:pStyle w:val="TableContents"/>
              <w:spacing w:before="0" w:after="0"/>
              <w:ind w:left="0" w:right="0" w:firstLine="30"/>
              <w:jc w:val="left"/>
              <w:rPr/>
            </w:pPr>
            <w:r>
              <w:rPr/>
              <w:t> </w:t>
            </w:r>
          </w:p>
        </w:tc>
        <w:tc>
          <w:tcPr>
            <w:tcW w:w="578" w:type="dxa"/>
            <w:tcBorders/>
            <w:shd w:fill="auto" w:val="clear"/>
            <w:vAlign w:val="center"/>
          </w:tcPr>
          <w:p>
            <w:pPr>
              <w:pStyle w:val="TableContents"/>
              <w:spacing w:before="0" w:after="0"/>
              <w:ind w:left="0" w:right="0" w:firstLine="30"/>
              <w:rPr/>
            </w:pPr>
            <w:r>
              <w:rPr/>
              <w:t> </w:t>
            </w:r>
          </w:p>
        </w:tc>
        <w:tc>
          <w:tcPr>
            <w:tcW w:w="360" w:type="dxa"/>
            <w:tcBorders/>
            <w:shd w:fill="auto" w:val="clear"/>
            <w:vAlign w:val="center"/>
          </w:tcPr>
          <w:p>
            <w:pPr>
              <w:pStyle w:val="TableContents"/>
              <w:spacing w:before="0" w:after="0"/>
              <w:ind w:left="0" w:right="0" w:firstLine="30"/>
              <w:jc w:val="left"/>
              <w:rPr/>
            </w:pPr>
            <w:r>
              <w:rPr/>
              <w:t> </w:t>
            </w:r>
          </w:p>
        </w:tc>
        <w:tc>
          <w:tcPr>
            <w:tcW w:w="385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Thomas H. Welch, Jr.</w:t>
            </w:r>
          </w:p>
        </w:tc>
      </w:tr>
      <w:tr>
        <w:trPr/>
        <w:tc>
          <w:tcPr>
            <w:tcW w:w="759" w:type="dxa"/>
            <w:tcBorders/>
            <w:shd w:fill="auto" w:val="clear"/>
            <w:vAlign w:val="center"/>
          </w:tcPr>
          <w:p>
            <w:pPr>
              <w:pStyle w:val="TableContents"/>
              <w:spacing w:before="0" w:after="0"/>
              <w:ind w:left="0" w:right="0" w:firstLine="30"/>
              <w:rPr/>
            </w:pPr>
            <w:r>
              <w:rPr/>
              <w:t> </w:t>
            </w:r>
          </w:p>
        </w:tc>
        <w:tc>
          <w:tcPr>
            <w:tcW w:w="3645" w:type="dxa"/>
            <w:tcBorders/>
            <w:shd w:fill="auto" w:val="clear"/>
            <w:vAlign w:val="center"/>
          </w:tcPr>
          <w:p>
            <w:pPr>
              <w:pStyle w:val="TableContents"/>
              <w:spacing w:before="0" w:after="0"/>
              <w:ind w:left="0" w:right="0" w:firstLine="30"/>
              <w:rPr/>
            </w:pPr>
            <w:r>
              <w:rPr/>
              <w:t> </w:t>
            </w:r>
          </w:p>
        </w:tc>
        <w:tc>
          <w:tcPr>
            <w:tcW w:w="308" w:type="dxa"/>
            <w:tcBorders/>
            <w:shd w:fill="auto" w:val="clear"/>
            <w:vAlign w:val="center"/>
          </w:tcPr>
          <w:p>
            <w:pPr>
              <w:pStyle w:val="TableContents"/>
              <w:spacing w:before="0" w:after="0"/>
              <w:ind w:left="0" w:right="0" w:firstLine="30"/>
              <w:jc w:val="left"/>
              <w:rPr/>
            </w:pPr>
            <w:r>
              <w:rPr/>
              <w:t> </w:t>
            </w:r>
          </w:p>
        </w:tc>
        <w:tc>
          <w:tcPr>
            <w:tcW w:w="482" w:type="dxa"/>
            <w:tcBorders/>
            <w:shd w:fill="auto" w:val="clear"/>
            <w:vAlign w:val="center"/>
          </w:tcPr>
          <w:p>
            <w:pPr>
              <w:pStyle w:val="TableContents"/>
              <w:spacing w:before="0" w:after="0"/>
              <w:ind w:left="0" w:right="0" w:firstLine="30"/>
              <w:rPr/>
            </w:pPr>
            <w:r>
              <w:rPr/>
              <w:t> </w:t>
            </w:r>
          </w:p>
        </w:tc>
        <w:tc>
          <w:tcPr>
            <w:tcW w:w="221" w:type="dxa"/>
            <w:tcBorders/>
            <w:shd w:fill="auto" w:val="clear"/>
            <w:vAlign w:val="center"/>
          </w:tcPr>
          <w:p>
            <w:pPr>
              <w:pStyle w:val="TableContents"/>
              <w:spacing w:before="0" w:after="0"/>
              <w:ind w:left="0" w:right="0" w:firstLine="30"/>
              <w:jc w:val="left"/>
              <w:rPr/>
            </w:pPr>
            <w:r>
              <w:rPr/>
              <w:t> </w:t>
            </w:r>
          </w:p>
        </w:tc>
        <w:tc>
          <w:tcPr>
            <w:tcW w:w="578" w:type="dxa"/>
            <w:tcBorders/>
            <w:shd w:fill="auto" w:val="clear"/>
            <w:vAlign w:val="center"/>
          </w:tcPr>
          <w:p>
            <w:pPr>
              <w:pStyle w:val="TableContents"/>
              <w:spacing w:before="0" w:after="0"/>
              <w:ind w:left="0" w:right="0" w:firstLine="30"/>
              <w:rPr/>
            </w:pPr>
            <w:r>
              <w:rPr/>
              <w:t> </w:t>
            </w:r>
          </w:p>
        </w:tc>
        <w:tc>
          <w:tcPr>
            <w:tcW w:w="360" w:type="dxa"/>
            <w:tcBorders/>
            <w:shd w:fill="auto" w:val="clear"/>
            <w:vAlign w:val="center"/>
          </w:tcPr>
          <w:p>
            <w:pPr>
              <w:pStyle w:val="TableContents"/>
              <w:spacing w:before="0" w:after="0"/>
              <w:ind w:left="0" w:right="0" w:firstLine="30"/>
              <w:jc w:val="left"/>
              <w:rPr/>
            </w:pPr>
            <w:r>
              <w:rPr/>
              <w:t> </w:t>
            </w:r>
          </w:p>
        </w:tc>
        <w:tc>
          <w:tcPr>
            <w:tcW w:w="3852" w:type="dxa"/>
            <w:tcBorders/>
            <w:shd w:fill="auto" w:val="clear"/>
            <w:vAlign w:val="center"/>
          </w:tcPr>
          <w:p>
            <w:pPr>
              <w:pStyle w:val="TableContents"/>
              <w:spacing w:before="0" w:after="0"/>
              <w:rPr>
                <w:rFonts w:ascii="inherit" w:hAnsi="inherit"/>
                <w:sz w:val="17"/>
              </w:rPr>
            </w:pPr>
            <w:r>
              <w:rPr>
                <w:rFonts w:ascii="inherit" w:hAnsi="inherit"/>
                <w:sz w:val="17"/>
              </w:rPr>
              <w:t>Senior Vice President,</w:t>
            </w:r>
          </w:p>
          <w:p>
            <w:pPr>
              <w:pStyle w:val="TableContents"/>
              <w:spacing w:before="0" w:after="0"/>
              <w:ind w:left="0" w:right="0" w:firstLine="30"/>
              <w:jc w:val="center"/>
              <w:rPr>
                <w:rFonts w:ascii="inherit" w:hAnsi="inherit"/>
                <w:sz w:val="17"/>
              </w:rPr>
            </w:pPr>
            <w:r>
              <w:rPr>
                <w:rFonts w:ascii="inherit" w:hAnsi="inherit"/>
                <w:sz w:val="17"/>
              </w:rPr>
            </w:r>
          </w:p>
        </w:tc>
      </w:tr>
      <w:tr>
        <w:trPr/>
        <w:tc>
          <w:tcPr>
            <w:tcW w:w="759" w:type="dxa"/>
            <w:tcBorders/>
            <w:shd w:fill="auto" w:val="clear"/>
            <w:vAlign w:val="center"/>
          </w:tcPr>
          <w:p>
            <w:pPr>
              <w:pStyle w:val="TableContents"/>
              <w:spacing w:before="0" w:after="0"/>
              <w:ind w:left="0" w:right="0" w:firstLine="30"/>
              <w:rPr/>
            </w:pPr>
            <w:r>
              <w:rPr/>
              <w:t> </w:t>
            </w:r>
          </w:p>
        </w:tc>
        <w:tc>
          <w:tcPr>
            <w:tcW w:w="3645" w:type="dxa"/>
            <w:tcBorders/>
            <w:shd w:fill="auto" w:val="clear"/>
            <w:vAlign w:val="center"/>
          </w:tcPr>
          <w:p>
            <w:pPr>
              <w:pStyle w:val="TableContents"/>
              <w:spacing w:before="0" w:after="0"/>
              <w:ind w:left="0" w:right="0" w:firstLine="30"/>
              <w:rPr/>
            </w:pPr>
            <w:r>
              <w:rPr/>
              <w:t> </w:t>
            </w:r>
          </w:p>
        </w:tc>
        <w:tc>
          <w:tcPr>
            <w:tcW w:w="308" w:type="dxa"/>
            <w:tcBorders/>
            <w:shd w:fill="auto" w:val="clear"/>
            <w:vAlign w:val="center"/>
          </w:tcPr>
          <w:p>
            <w:pPr>
              <w:pStyle w:val="TableContents"/>
              <w:spacing w:before="0" w:after="0"/>
              <w:ind w:left="0" w:right="0" w:firstLine="30"/>
              <w:rPr/>
            </w:pPr>
            <w:r>
              <w:rPr/>
              <w:t> </w:t>
            </w:r>
          </w:p>
        </w:tc>
        <w:tc>
          <w:tcPr>
            <w:tcW w:w="482" w:type="dxa"/>
            <w:tcBorders/>
            <w:shd w:fill="auto" w:val="clear"/>
            <w:vAlign w:val="center"/>
          </w:tcPr>
          <w:p>
            <w:pPr>
              <w:pStyle w:val="TableContents"/>
              <w:spacing w:before="0" w:after="0"/>
              <w:ind w:left="0" w:right="0" w:firstLine="30"/>
              <w:rPr/>
            </w:pPr>
            <w:r>
              <w:rPr/>
              <w:t> </w:t>
            </w:r>
          </w:p>
        </w:tc>
        <w:tc>
          <w:tcPr>
            <w:tcW w:w="221" w:type="dxa"/>
            <w:tcBorders/>
            <w:shd w:fill="auto" w:val="clear"/>
            <w:vAlign w:val="center"/>
          </w:tcPr>
          <w:p>
            <w:pPr>
              <w:pStyle w:val="TableContents"/>
              <w:spacing w:before="0" w:after="0"/>
              <w:ind w:left="0" w:right="0" w:firstLine="30"/>
              <w:rPr/>
            </w:pPr>
            <w:r>
              <w:rPr/>
              <w:t> </w:t>
            </w:r>
          </w:p>
        </w:tc>
        <w:tc>
          <w:tcPr>
            <w:tcW w:w="578" w:type="dxa"/>
            <w:tcBorders/>
            <w:shd w:fill="auto" w:val="clear"/>
            <w:vAlign w:val="center"/>
          </w:tcPr>
          <w:p>
            <w:pPr>
              <w:pStyle w:val="TableContents"/>
              <w:spacing w:before="0" w:after="0"/>
              <w:ind w:left="0" w:right="0" w:firstLine="30"/>
              <w:rPr/>
            </w:pPr>
            <w:r>
              <w:rPr/>
              <w:t> </w:t>
            </w:r>
          </w:p>
        </w:tc>
        <w:tc>
          <w:tcPr>
            <w:tcW w:w="360" w:type="dxa"/>
            <w:tcBorders/>
            <w:shd w:fill="auto" w:val="clear"/>
            <w:vAlign w:val="center"/>
          </w:tcPr>
          <w:p>
            <w:pPr>
              <w:pStyle w:val="TableContents"/>
              <w:spacing w:before="0" w:after="0"/>
              <w:ind w:left="0" w:right="0" w:firstLine="300"/>
              <w:rPr/>
            </w:pPr>
            <w:r>
              <w:rPr/>
              <w:t> </w:t>
            </w:r>
          </w:p>
        </w:tc>
        <w:tc>
          <w:tcPr>
            <w:tcW w:w="3852" w:type="dxa"/>
            <w:tcBorders/>
            <w:shd w:fill="auto" w:val="clear"/>
            <w:vAlign w:val="center"/>
          </w:tcPr>
          <w:p>
            <w:pPr>
              <w:pStyle w:val="TableContents"/>
              <w:spacing w:before="0" w:after="0"/>
              <w:jc w:val="left"/>
              <w:rPr>
                <w:rFonts w:ascii="inherit" w:hAnsi="inherit"/>
                <w:sz w:val="17"/>
              </w:rPr>
            </w:pPr>
            <w:r>
              <w:rPr>
                <w:rFonts w:ascii="inherit" w:hAnsi="inherit"/>
                <w:sz w:val="17"/>
              </w:rPr>
              <w:t>General Counsel and Secretary</w:t>
            </w:r>
          </w:p>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jc w:val="left"/>
        <w:rPr/>
      </w:pPr>
      <w:r>
        <w:rPr/>
        <w:t>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299</Words>
  <CharactersWithSpaces>2219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