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-236220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20955</wp:posOffset>
            </wp:positionV>
            <wp:extent cx="6995795" cy="6584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65849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20" w:space="380"/>
            <w:col w:w="8480"/>
          </w:cols>
          <w:pgMar w:left="460" w:top="216" w:right="359" w:bottom="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Welch Thomas H JR</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ROAD</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11/17/2021</w:t>
      </w:r>
    </w:p>
    <w:p>
      <w:pPr>
        <w:spacing w:after="0" w:line="20" w:lineRule="exact"/>
        <w:rPr>
          <w:sz w:val="24"/>
          <w:szCs w:val="24"/>
          <w:color w:val="auto"/>
        </w:rPr>
      </w:pPr>
      <w:r>
        <w:rPr>
          <w:sz w:val="24"/>
          <w:szCs w:val="24"/>
          <w:color w:val="auto"/>
        </w:rPr>
        <w:br w:type="column"/>
      </w: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8"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38"/>
        <w:spacing w:after="0"/>
        <w:rPr>
          <w:sz w:val="20"/>
          <w:szCs w:val="20"/>
          <w:color w:val="auto"/>
        </w:rPr>
      </w:pPr>
      <w:r>
        <w:rPr>
          <w:rFonts w:ascii="Times New Roman" w:cs="Times New Roman" w:eastAsia="Times New Roman" w:hAnsi="Times New Roman"/>
          <w:sz w:val="16"/>
          <w:szCs w:val="16"/>
          <w:color w:val="0000FF"/>
        </w:rPr>
        <w:t>Chief Legal Officer</w:t>
      </w:r>
    </w:p>
    <w:p>
      <w:pPr>
        <w:spacing w:after="0" w:line="382" w:lineRule="exact"/>
        <w:rPr>
          <w:sz w:val="24"/>
          <w:szCs w:val="24"/>
          <w:color w:val="auto"/>
        </w:rPr>
      </w:pPr>
    </w:p>
    <w:p>
      <w:pPr>
        <w:sectPr>
          <w:pgSz w:w="11900" w:h="16838" w:orient="portrait"/>
          <w:cols w:equalWidth="0" w:num="3">
            <w:col w:w="3200" w:space="720"/>
            <w:col w:w="3102" w:space="720"/>
            <w:col w:w="3338"/>
          </w:cols>
          <w:pgMar w:left="460" w:top="216" w:right="359" w:bottom="7"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7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160"/>
              <w:spacing w:after="0" w:line="165" w:lineRule="exact"/>
              <w:rPr>
                <w:sz w:val="20"/>
                <w:szCs w:val="20"/>
                <w:color w:val="auto"/>
              </w:rPr>
            </w:pPr>
            <w:r>
              <w:rPr>
                <w:rFonts w:ascii="Times New Roman" w:cs="Times New Roman" w:eastAsia="Times New Roman" w:hAnsi="Times New Roman"/>
                <w:sz w:val="16"/>
                <w:szCs w:val="16"/>
                <w:color w:val="0000FF"/>
              </w:rPr>
              <w:t>11/17/2022</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58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78746</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tcBorders>
              <w:bottom w:val="single" w:sz="8" w:color="2C2C2C"/>
            </w:tcBorders>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11/16/2022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50,773</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9.85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210,249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tcBorders>
              <w:bottom w:val="single" w:sz="8" w:color="2C2C2C"/>
            </w:tcBorders>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11/16/2022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19,979</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9.85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190,270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10,868</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1"/>
              </w:rPr>
              <w:t>$</w:t>
            </w:r>
            <w:r>
              <w:rPr>
                <w:rFonts w:ascii="Times New Roman" w:cs="Times New Roman" w:eastAsia="Times New Roman" w:hAnsi="Times New Roman"/>
                <w:sz w:val="12"/>
                <w:szCs w:val="12"/>
                <w:color w:val="0000FF"/>
                <w:w w:val="91"/>
              </w:rPr>
              <w:t>5.03</w:t>
            </w:r>
            <w:r>
              <w:rPr>
                <w:rFonts w:ascii="Times New Roman" w:cs="Times New Roman" w:eastAsia="Times New Roman" w:hAnsi="Times New Roman"/>
                <w:sz w:val="21"/>
                <w:szCs w:val="21"/>
                <w:color w:val="008000"/>
                <w:w w:val="91"/>
                <w:vertAlign w:val="superscript"/>
              </w:rPr>
              <w:t>(5)</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11/17/2021</w:t>
            </w:r>
          </w:p>
        </w:tc>
        <w:tc>
          <w:tcPr>
            <w:tcW w:w="1080" w:type="dxa"/>
            <w:vAlign w:val="bottom"/>
          </w:tcPr>
          <w:p>
            <w:pPr>
              <w:spacing w:after="0"/>
              <w:rPr>
                <w:sz w:val="12"/>
                <w:szCs w:val="12"/>
                <w:color w:val="auto"/>
              </w:rPr>
            </w:pPr>
          </w:p>
        </w:tc>
        <w:tc>
          <w:tcPr>
            <w:tcW w:w="740" w:type="dxa"/>
            <w:vAlign w:val="bottom"/>
            <w:gridSpan w:val="2"/>
          </w:tcPr>
          <w:p>
            <w:pPr>
              <w:jc w:val="center"/>
              <w:ind w:right="267"/>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10,868</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170,177</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50,773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11/16/2022</w:t>
            </w:r>
          </w:p>
        </w:tc>
        <w:tc>
          <w:tcPr>
            <w:tcW w:w="1080" w:type="dxa"/>
            <w:vAlign w:val="bottom"/>
          </w:tcPr>
          <w:p>
            <w:pPr>
              <w:spacing w:after="0"/>
              <w:rPr>
                <w:sz w:val="12"/>
                <w:szCs w:val="12"/>
                <w:color w:val="auto"/>
              </w:rPr>
            </w:pPr>
          </w:p>
        </w:tc>
        <w:tc>
          <w:tcPr>
            <w:tcW w:w="740" w:type="dxa"/>
            <w:vAlign w:val="bottom"/>
            <w:gridSpan w:val="2"/>
          </w:tcPr>
          <w:p>
            <w:pPr>
              <w:jc w:val="center"/>
              <w:ind w:right="267"/>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50,773</w:t>
            </w: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9.85</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119,404</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10,868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11/16/2022</w:t>
            </w:r>
          </w:p>
        </w:tc>
        <w:tc>
          <w:tcPr>
            <w:tcW w:w="1080" w:type="dxa"/>
            <w:vAlign w:val="bottom"/>
          </w:tcPr>
          <w:p>
            <w:pPr>
              <w:spacing w:after="0"/>
              <w:rPr>
                <w:sz w:val="12"/>
                <w:szCs w:val="12"/>
                <w:color w:val="auto"/>
              </w:rPr>
            </w:pPr>
          </w:p>
        </w:tc>
        <w:tc>
          <w:tcPr>
            <w:tcW w:w="740" w:type="dxa"/>
            <w:vAlign w:val="bottom"/>
            <w:gridSpan w:val="2"/>
          </w:tcPr>
          <w:p>
            <w:pPr>
              <w:jc w:val="center"/>
              <w:ind w:right="267"/>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10,868</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130,272</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7,222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11/16/2022</w:t>
            </w:r>
          </w:p>
        </w:tc>
        <w:tc>
          <w:tcPr>
            <w:tcW w:w="1080" w:type="dxa"/>
            <w:vAlign w:val="bottom"/>
          </w:tcPr>
          <w:p>
            <w:pPr>
              <w:spacing w:after="0"/>
              <w:rPr>
                <w:sz w:val="12"/>
                <w:szCs w:val="12"/>
                <w:color w:val="auto"/>
              </w:rPr>
            </w:pPr>
          </w:p>
        </w:tc>
        <w:tc>
          <w:tcPr>
            <w:tcW w:w="740" w:type="dxa"/>
            <w:vAlign w:val="bottom"/>
            <w:gridSpan w:val="2"/>
          </w:tcPr>
          <w:p>
            <w:pPr>
              <w:jc w:val="center"/>
              <w:ind w:right="267"/>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jc w:val="center"/>
              <w:ind w:left="2"/>
              <w:spacing w:after="0" w:line="140" w:lineRule="exact"/>
              <w:rPr>
                <w:sz w:val="20"/>
                <w:szCs w:val="20"/>
                <w:color w:val="auto"/>
              </w:rPr>
            </w:pPr>
            <w:r>
              <w:rPr>
                <w:rFonts w:ascii="Times New Roman" w:cs="Times New Roman" w:eastAsia="Times New Roman" w:hAnsi="Times New Roman"/>
                <w:sz w:val="13"/>
                <w:szCs w:val="13"/>
                <w:color w:val="0000FF"/>
                <w:w w:val="95"/>
              </w:rPr>
              <w:t>7,222</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137,494</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-3565525</wp:posOffset>
            </wp:positionV>
            <wp:extent cx="28575" cy="3571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5712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 liability associated with the vesting of restricted stock units.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0" w:lineRule="exact"/>
        <w:rPr>
          <w:rFonts w:ascii="Times New Roman" w:cs="Times New Roman" w:eastAsia="Times New Roman" w:hAnsi="Times New Roman"/>
          <w:sz w:val="13"/>
          <w:szCs w:val="13"/>
          <w:color w:val="008000"/>
        </w:rPr>
      </w:pPr>
    </w:p>
    <w:p>
      <w:pPr>
        <w:ind w:left="40" w:right="2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16, 2022.</w:t>
      </w:r>
    </w:p>
    <w:p>
      <w:pPr>
        <w:spacing w:after="0" w:line="40" w:lineRule="exact"/>
        <w:rPr>
          <w:rFonts w:ascii="Times New Roman" w:cs="Times New Roman" w:eastAsia="Times New Roman" w:hAnsi="Times New Roman"/>
          <w:sz w:val="13"/>
          <w:szCs w:val="13"/>
          <w:color w:val="008000"/>
        </w:rPr>
      </w:pPr>
    </w:p>
    <w:p>
      <w:pPr>
        <w:ind w:left="40" w:right="2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40" w:right="2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Carrie Putnam, Attorney-in-</w:t>
            </w:r>
          </w:p>
        </w:tc>
        <w:tc>
          <w:tcPr>
            <w:tcW w:w="1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11/18/2022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61858"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2022-11-18T07:28:14Z</dcterms:created>
  <dcterms:modified xsi:type="dcterms:W3CDTF">2022-11-18T07:28:14Z</dcterms:modified>
</cp:coreProperties>
</file>