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36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Grimshaw Stuart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2500 BEE CAVE RD, BLDG. 1,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EZCORP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EZPW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02/08/2019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Executive Officer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36" w:gutter="0" w:footer="0" w:header="0"/>
          <w:type w:val="continuous"/>
        </w:sectPr>
      </w:pPr>
    </w:p>
    <w:p>
      <w:pPr>
        <w:spacing w:after="0" w:line="17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ROLLINGWOOD TX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6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78746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36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6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jc w:val="center"/>
              <w:ind w:right="3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Class A Non-Voting Common Stock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jc w:val="right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02/08/2019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1,699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9.96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391,350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Class A Non-Voting Common Stock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jc w:val="right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02/08/2019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801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9.97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390,549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Class A Non-Voting Common Stock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jc w:val="right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02/08/2019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299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9.98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390,250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Class A Non-Voting Common Stock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jc w:val="right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02/08/2019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902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9.99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389,348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Class A Non-Voting Common Stock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jc w:val="right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02/08/2019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2,459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386,889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Class A Non-Voting Common Stock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jc w:val="right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02/08/2019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10.005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386,689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Class A Non-Voting Common Stock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jc w:val="right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02/08/2019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3,197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10.01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383,492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Class A Non-Voting Common Stock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jc w:val="right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02/08/2019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1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jc w:val="center"/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D   </w:t>
            </w:r>
            <w:r>
              <w:rPr>
                <w:rFonts w:ascii="Arial" w:cs="Arial" w:eastAsia="Arial" w:hAnsi="Arial"/>
                <w:sz w:val="18"/>
                <w:szCs w:val="18"/>
                <w:color w:val="00000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10.0125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383,491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Class A Non-Voting Common Stock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jc w:val="right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02/08/2019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7,506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10.02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375,985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Class A Non-Voting Common Stock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jc w:val="right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02/08/2019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800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10.025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375,185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Class A Non-Voting Common Stock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jc w:val="right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02/08/2019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1,881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10.03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373,304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Class A Non-Voting Common Stock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jc w:val="right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02/08/2019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10.035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372,804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Class A Non-Voting Common Stock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jc w:val="right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02/08/2019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2,597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10.04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370,207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Class A Non-Voting Common Stock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jc w:val="right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02/08/2019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10.045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369,807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Class A Non-Voting Common Stock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jc w:val="right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02/08/2019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2,970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10.05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366,837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Class A Non-Voting Common Stock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jc w:val="right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02/08/2019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3,491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10.06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363,346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Class A Non-Voting Common Stock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jc w:val="right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02/08/2019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1,976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10.07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361,370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Class A Non-Voting Common Stock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jc w:val="right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02/08/2019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1,786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10.08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359,584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Class A Non-Voting Common Stock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jc w:val="right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02/08/2019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321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10.09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359,263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Class A Non-Voting Common Stock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jc w:val="right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02/08/2019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373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10.1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358,890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Class A Non-Voting Common Stock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jc w:val="right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02/08/2019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10.12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358,490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Class A Non-Voting Common Stock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jc w:val="right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02/08/2019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10.13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358,090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Class A Non-Voting Common Stock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jc w:val="right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02/08/2019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10.15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357,890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58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420"/>
          </w:cols>
          <w:pgMar w:left="240" w:top="226" w:right="239" w:bottom="36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72020" cy="21139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</w:t>
      </w:r>
      <w:r>
        <w:rPr>
          <w:rFonts w:ascii="Arial" w:cs="Arial" w:eastAsia="Arial" w:hAnsi="Arial"/>
          <w:sz w:val="24"/>
          <w:szCs w:val="24"/>
          <w:b w:val="1"/>
          <w:bCs w:val="1"/>
          <w:color w:val="auto"/>
          <w:vertAlign w:val="superscript"/>
        </w:rPr>
        <w:t>Amount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 xml:space="preserve"> Owned</w:t>
      </w:r>
    </w:p>
    <w:p>
      <w:pPr>
        <w:ind w:left="7580"/>
        <w:spacing w:after="0" w:line="18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8"/>
          <w:szCs w:val="8"/>
          <w:b w:val="1"/>
          <w:bCs w:val="1"/>
          <w:color w:val="auto"/>
        </w:rPr>
        <w:t>or</w:t>
      </w:r>
    </w:p>
    <w:p>
      <w:pPr>
        <w:jc w:val="center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Number</w:t>
      </w:r>
    </w:p>
    <w:p>
      <w:pPr>
        <w:ind w:left="5560"/>
        <w:spacing w:after="0" w:line="235" w:lineRule="auto"/>
        <w:tabs>
          <w:tab w:leader="none" w:pos="6360" w:val="left"/>
          <w:tab w:leader="none" w:pos="7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Date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Expiration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of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1"/>
        </w:trPr>
        <w:tc>
          <w:tcPr>
            <w:tcW w:w="82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9"/>
              </w:rPr>
              <w:t>Code.4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(A)5.Number(D)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1"/>
              </w:rPr>
              <w:t>Exercisable.6DateExercisableDate and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2"/>
              </w:rPr>
              <w:t>Title.7Title andShares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8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4"/>
              </w:rPr>
              <w:t>Explanation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  <w:w w:val="74"/>
              </w:rPr>
              <w:t>Security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74"/>
              </w:rPr>
              <w:t>of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r Exercise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74"/>
              </w:rPr>
              <w:t>Responses: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8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Remarks: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of (D)</w:t>
            </w:r>
          </w:p>
        </w:tc>
        <w:tc>
          <w:tcPr>
            <w:tcW w:w="4380" w:type="dxa"/>
            <w:vAlign w:val="bottom"/>
            <w:gridSpan w:val="7"/>
          </w:tcPr>
          <w:p>
            <w:pPr>
              <w:ind w:left="1380"/>
              <w:spacing w:after="0" w:line="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"/>
                <w:szCs w:val="1"/>
                <w:color w:val="0000FF"/>
              </w:rPr>
              <w:t>/s/ Carrie Putnam, attorney in</w:t>
            </w: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000000"/>
                <w:vertAlign w:val="subscript"/>
              </w:rPr>
              <w:t>Tra</w:t>
            </w: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000000"/>
                <w:highlight w:val="white"/>
                <w:vertAlign w:val="subscript"/>
              </w:rPr>
              <w:t>nsaction(s)</w:t>
            </w: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2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highlight w:val="white"/>
              </w:rPr>
              <w:t>02/11/2019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restart"/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highlight w:val="white"/>
                <w:w w:val="89"/>
              </w:rPr>
              <w:t>fact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60" w:type="dxa"/>
            <w:vAlign w:val="bottom"/>
            <w:gridSpan w:val="5"/>
            <w:vMerge w:val="restart"/>
          </w:tcPr>
          <w:p>
            <w:pPr>
              <w:ind w:left="1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ind w:left="200" w:hanging="151"/>
        <w:spacing w:after="0" w:line="181" w:lineRule="auto"/>
        <w:tabs>
          <w:tab w:leader="none" w:pos="20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</w:t>
      </w:r>
    </w:p>
    <w:p>
      <w:pPr>
        <w:ind w:left="7580"/>
        <w:spacing w:after="0"/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Amount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4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3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</w:tr>
      <w:tr>
        <w:trPr>
          <w:trHeight w:val="81"/>
        </w:trPr>
        <w:tc>
          <w:tcPr>
            <w:tcW w:w="11380" w:type="dxa"/>
            <w:vAlign w:val="bottom"/>
            <w:gridSpan w:val="4"/>
          </w:tcPr>
          <w:p>
            <w:pPr>
              <w:ind w:left="2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  <w:tr>
        <w:trPr>
          <w:trHeight w:val="65"/>
        </w:trPr>
        <w:tc>
          <w:tcPr>
            <w:tcW w:w="4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ind w:left="940"/>
              <w:spacing w:after="0" w:line="6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6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340" w:type="dxa"/>
            <w:vAlign w:val="bottom"/>
          </w:tcPr>
          <w:p>
            <w:pPr>
              <w:ind w:left="520"/>
              <w:spacing w:after="0" w:line="6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of</w:t>
            </w:r>
          </w:p>
        </w:tc>
      </w:tr>
      <w:tr>
        <w:trPr>
          <w:trHeight w:val="160"/>
        </w:trPr>
        <w:tc>
          <w:tcPr>
            <w:tcW w:w="4600" w:type="dxa"/>
            <w:vAlign w:val="bottom"/>
          </w:tcPr>
          <w:p>
            <w:pPr>
              <w:ind w:left="3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   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</w:tr>
      <w:tr>
        <w:trPr>
          <w:trHeight w:val="45"/>
        </w:trPr>
        <w:tc>
          <w:tcPr>
            <w:tcW w:w="4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11420"/>
      </w:cols>
      <w:pgMar w:left="240" w:top="64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24784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2020-01-09T13:26:54Z</dcterms:created>
  <dcterms:modified xsi:type="dcterms:W3CDTF">2020-01-09T13:26:54Z</dcterms:modified>
</cp:coreProperties>
</file>