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0001391610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9"/>
        <w:gridCol w:w="3876"/>
      </w:tblGrid>
      <w:tr>
        <w:trPr/>
        <w:tc>
          <w:tcPr>
            <w:tcW w:w="6329" w:type="dxa"/>
            <w:tcBorders/>
            <w:vAlign w:val="center"/>
          </w:tcPr>
          <w:p>
            <w:pPr>
              <w:pStyle w:val="TableContents"/>
              <w:bidi w:val="0"/>
              <w:spacing w:before="0" w:after="283"/>
              <w:jc w:val="left"/>
              <w:rPr/>
            </w:pPr>
            <w:r>
              <w:rPr/>
              <w:t>Name of Issuer</w:t>
            </w:r>
          </w:p>
        </w:tc>
        <w:tc>
          <w:tcPr>
            <w:tcW w:w="3876" w:type="dxa"/>
            <w:tcBorders/>
            <w:vAlign w:val="center"/>
          </w:tcPr>
          <w:p>
            <w:pPr>
              <w:pStyle w:val="TableContents"/>
              <w:bidi w:val="0"/>
              <w:spacing w:before="0" w:after="0"/>
              <w:jc w:val="left"/>
              <w:rPr/>
            </w:pPr>
            <w:r>
              <w:rPr/>
              <w:t>EZCORP INC</w:t>
            </w:r>
          </w:p>
        </w:tc>
      </w:tr>
      <w:tr>
        <w:trPr/>
        <w:tc>
          <w:tcPr>
            <w:tcW w:w="6329" w:type="dxa"/>
            <w:tcBorders/>
            <w:vAlign w:val="center"/>
          </w:tcPr>
          <w:p>
            <w:pPr>
              <w:pStyle w:val="TableContents"/>
              <w:bidi w:val="0"/>
              <w:spacing w:before="0" w:after="283"/>
              <w:jc w:val="left"/>
              <w:rPr/>
            </w:pPr>
            <w:r>
              <w:rPr/>
              <w:t>SEC File Number</w:t>
            </w:r>
          </w:p>
        </w:tc>
        <w:tc>
          <w:tcPr>
            <w:tcW w:w="3876" w:type="dxa"/>
            <w:tcBorders/>
            <w:vAlign w:val="center"/>
          </w:tcPr>
          <w:p>
            <w:pPr>
              <w:pStyle w:val="TableContents"/>
              <w:bidi w:val="0"/>
              <w:spacing w:before="0" w:after="0"/>
              <w:jc w:val="left"/>
              <w:rPr/>
            </w:pPr>
            <w:r>
              <w:rPr/>
              <w:t>000-19424</w:t>
            </w:r>
          </w:p>
        </w:tc>
      </w:tr>
      <w:tr>
        <w:trPr/>
        <w:tc>
          <w:tcPr>
            <w:tcW w:w="6329" w:type="dxa"/>
            <w:tcBorders/>
            <w:vAlign w:val="center"/>
          </w:tcPr>
          <w:p>
            <w:pPr>
              <w:pStyle w:val="TableContents"/>
              <w:bidi w:val="0"/>
              <w:spacing w:before="0" w:after="283"/>
              <w:jc w:val="left"/>
              <w:rPr/>
            </w:pPr>
            <w:r>
              <w:rPr/>
              <w:t>Address of Issuer</w:t>
            </w:r>
          </w:p>
        </w:tc>
        <w:tc>
          <w:tcPr>
            <w:tcW w:w="3876" w:type="dxa"/>
            <w:tcBorders/>
            <w:vAlign w:val="center"/>
          </w:tcPr>
          <w:p>
            <w:pPr>
              <w:pStyle w:val="TableContents"/>
              <w:bidi w:val="0"/>
              <w:spacing w:before="0" w:after="0"/>
              <w:jc w:val="left"/>
              <w:rPr/>
            </w:pPr>
            <w:r>
              <w:rPr/>
              <w:t>2500 BEE CAVE ROAD</w:t>
              <w:br/>
              <w:t>BUILDING 1, SUITE 200</w:t>
              <w:br/>
              <w:t>ROLLINGWOOD</w:t>
              <w:br/>
              <w:t xml:space="preserve">TEXAS </w:t>
              <w:br/>
              <w:t>78746</w:t>
            </w:r>
          </w:p>
        </w:tc>
      </w:tr>
      <w:tr>
        <w:trPr/>
        <w:tc>
          <w:tcPr>
            <w:tcW w:w="6329" w:type="dxa"/>
            <w:tcBorders/>
            <w:vAlign w:val="center"/>
          </w:tcPr>
          <w:p>
            <w:pPr>
              <w:pStyle w:val="TableContents"/>
              <w:bidi w:val="0"/>
              <w:spacing w:before="0" w:after="283"/>
              <w:jc w:val="left"/>
              <w:rPr/>
            </w:pPr>
            <w:r>
              <w:rPr/>
              <w:t>Phone</w:t>
            </w:r>
          </w:p>
        </w:tc>
        <w:tc>
          <w:tcPr>
            <w:tcW w:w="3876" w:type="dxa"/>
            <w:tcBorders/>
            <w:vAlign w:val="center"/>
          </w:tcPr>
          <w:p>
            <w:pPr>
              <w:pStyle w:val="TableContents"/>
              <w:bidi w:val="0"/>
              <w:spacing w:before="0" w:after="0"/>
              <w:jc w:val="left"/>
              <w:rPr/>
            </w:pPr>
            <w:r>
              <w:rPr/>
              <w:t>5123143325</w:t>
            </w:r>
          </w:p>
        </w:tc>
      </w:tr>
      <w:tr>
        <w:trPr/>
        <w:tc>
          <w:tcPr>
            <w:tcW w:w="6329" w:type="dxa"/>
            <w:tcBorders/>
            <w:vAlign w:val="center"/>
          </w:tcPr>
          <w:p>
            <w:pPr>
              <w:pStyle w:val="TableContents"/>
              <w:bidi w:val="0"/>
              <w:spacing w:before="0" w:after="283"/>
              <w:jc w:val="left"/>
              <w:rPr/>
            </w:pPr>
            <w:r>
              <w:rPr/>
              <w:t>Name of Person for Whose Account the Securities are To Be Sold</w:t>
            </w:r>
          </w:p>
        </w:tc>
        <w:tc>
          <w:tcPr>
            <w:tcW w:w="3876" w:type="dxa"/>
            <w:tcBorders/>
            <w:vAlign w:val="center"/>
          </w:tcPr>
          <w:p>
            <w:pPr>
              <w:pStyle w:val="TableContents"/>
              <w:bidi w:val="0"/>
              <w:spacing w:before="0" w:after="0"/>
              <w:jc w:val="left"/>
              <w:rPr/>
            </w:pPr>
            <w:r>
              <w:rPr/>
              <w:t>APPEL MATTHEW 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29" w:type="dxa"/>
            <w:tcBorders/>
            <w:vAlign w:val="center"/>
          </w:tcPr>
          <w:p>
            <w:pPr>
              <w:pStyle w:val="TableContents"/>
              <w:bidi w:val="0"/>
              <w:spacing w:before="0" w:after="283"/>
              <w:jc w:val="left"/>
              <w:rPr/>
            </w:pPr>
            <w:r>
              <w:rPr/>
              <w:t>Relationship to Issuer</w:t>
            </w:r>
          </w:p>
        </w:tc>
        <w:tc>
          <w:tcPr>
            <w:tcW w:w="387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1"/>
        <w:gridCol w:w="1771"/>
        <w:gridCol w:w="1116"/>
        <w:gridCol w:w="1321"/>
        <w:gridCol w:w="1505"/>
        <w:gridCol w:w="1538"/>
        <w:gridCol w:w="1353"/>
      </w:tblGrid>
      <w:tr>
        <w:trPr/>
        <w:tc>
          <w:tcPr>
            <w:tcW w:w="1601" w:type="dxa"/>
            <w:tcBorders/>
            <w:vAlign w:val="center"/>
          </w:tcPr>
          <w:p>
            <w:pPr>
              <w:pStyle w:val="TableHeading"/>
              <w:suppressLineNumbers/>
              <w:bidi w:val="0"/>
              <w:spacing w:before="0" w:after="283"/>
              <w:jc w:val="center"/>
              <w:rPr/>
            </w:pPr>
            <w:r>
              <w:rPr/>
              <w:t>Title of the Class of Securities To Be Sold</w:t>
            </w:r>
          </w:p>
        </w:tc>
        <w:tc>
          <w:tcPr>
            <w:tcW w:w="1771" w:type="dxa"/>
            <w:tcBorders/>
            <w:vAlign w:val="center"/>
          </w:tcPr>
          <w:p>
            <w:pPr>
              <w:pStyle w:val="TableHeading"/>
              <w:suppressLineNumbers/>
              <w:bidi w:val="0"/>
              <w:spacing w:before="0" w:after="283"/>
              <w:jc w:val="center"/>
              <w:rPr/>
            </w:pPr>
            <w:r>
              <w:rPr/>
              <w:t>Name and Address of the Broker</w:t>
            </w:r>
          </w:p>
        </w:tc>
        <w:tc>
          <w:tcPr>
            <w:tcW w:w="1116" w:type="dxa"/>
            <w:tcBorders/>
            <w:vAlign w:val="center"/>
          </w:tcPr>
          <w:p>
            <w:pPr>
              <w:pStyle w:val="TableHeading"/>
              <w:suppressLineNumbers/>
              <w:bidi w:val="0"/>
              <w:spacing w:before="0" w:after="283"/>
              <w:jc w:val="center"/>
              <w:rPr/>
            </w:pPr>
            <w:r>
              <w:rPr/>
              <w:t>Number of Shares or Other Units To Be Sold</w:t>
            </w:r>
          </w:p>
        </w:tc>
        <w:tc>
          <w:tcPr>
            <w:tcW w:w="1321" w:type="dxa"/>
            <w:tcBorders/>
            <w:vAlign w:val="center"/>
          </w:tcPr>
          <w:p>
            <w:pPr>
              <w:pStyle w:val="TableHeading"/>
              <w:suppressLineNumbers/>
              <w:bidi w:val="0"/>
              <w:spacing w:before="0" w:after="283"/>
              <w:jc w:val="center"/>
              <w:rPr/>
            </w:pPr>
            <w:r>
              <w:rPr/>
              <w:t>Aggregate Market Value</w:t>
            </w:r>
          </w:p>
        </w:tc>
        <w:tc>
          <w:tcPr>
            <w:tcW w:w="1505" w:type="dxa"/>
            <w:tcBorders/>
            <w:vAlign w:val="center"/>
          </w:tcPr>
          <w:p>
            <w:pPr>
              <w:pStyle w:val="TableHeading"/>
              <w:suppressLineNumbers/>
              <w:bidi w:val="0"/>
              <w:spacing w:before="0" w:after="283"/>
              <w:jc w:val="center"/>
              <w:rPr/>
            </w:pPr>
            <w:r>
              <w:rPr/>
              <w:t>Number of Shares or Other Units Outstanding</w:t>
            </w:r>
          </w:p>
        </w:tc>
        <w:tc>
          <w:tcPr>
            <w:tcW w:w="1538" w:type="dxa"/>
            <w:tcBorders/>
            <w:vAlign w:val="center"/>
          </w:tcPr>
          <w:p>
            <w:pPr>
              <w:pStyle w:val="TableHeading"/>
              <w:suppressLineNumbers/>
              <w:bidi w:val="0"/>
              <w:spacing w:before="0" w:after="283"/>
              <w:jc w:val="center"/>
              <w:rPr/>
            </w:pPr>
            <w:r>
              <w:rPr/>
              <w:t>Approximate Date of Sale</w:t>
            </w:r>
          </w:p>
        </w:tc>
        <w:tc>
          <w:tcPr>
            <w:tcW w:w="1353" w:type="dxa"/>
            <w:tcBorders/>
            <w:vAlign w:val="center"/>
          </w:tcPr>
          <w:p>
            <w:pPr>
              <w:pStyle w:val="TableHeading"/>
              <w:suppressLineNumbers/>
              <w:bidi w:val="0"/>
              <w:spacing w:before="0" w:after="283"/>
              <w:jc w:val="center"/>
              <w:rPr/>
            </w:pPr>
            <w:r>
              <w:rPr/>
              <w:t>Name the Securities Exchange</w:t>
            </w:r>
          </w:p>
        </w:tc>
      </w:tr>
      <w:tr>
        <w:trPr/>
        <w:tc>
          <w:tcPr>
            <w:tcW w:w="1601" w:type="dxa"/>
            <w:tcBorders/>
            <w:vAlign w:val="center"/>
          </w:tcPr>
          <w:p>
            <w:pPr>
              <w:pStyle w:val="TableContents"/>
              <w:bidi w:val="0"/>
              <w:spacing w:before="0" w:after="283"/>
              <w:jc w:val="left"/>
              <w:rPr/>
            </w:pPr>
            <w:r>
              <w:rPr/>
              <w:t>COMMON</w:t>
            </w:r>
          </w:p>
        </w:tc>
        <w:tc>
          <w:tcPr>
            <w:tcW w:w="1771" w:type="dxa"/>
            <w:tcBorders/>
            <w:vAlign w:val="center"/>
          </w:tcPr>
          <w:p>
            <w:pPr>
              <w:pStyle w:val="TableContents"/>
              <w:bidi w:val="0"/>
              <w:spacing w:before="0" w:after="0"/>
              <w:jc w:val="left"/>
              <w:rPr/>
            </w:pPr>
            <w:r>
              <w:rPr/>
              <w:t>MERRILL LYNCH</w:t>
              <w:br/>
              <w:t>3700 BUFFALO SPEEDWAY STE100</w:t>
              <w:br/>
              <w:t>HOUSTON   TX   77098</w:t>
            </w:r>
          </w:p>
        </w:tc>
        <w:tc>
          <w:tcPr>
            <w:tcW w:w="1116" w:type="dxa"/>
            <w:tcBorders/>
            <w:vAlign w:val="center"/>
          </w:tcPr>
          <w:p>
            <w:pPr>
              <w:pStyle w:val="TableContents"/>
              <w:bidi w:val="0"/>
              <w:spacing w:before="0" w:after="283"/>
              <w:jc w:val="left"/>
              <w:rPr/>
            </w:pPr>
            <w:r>
              <w:rPr/>
              <w:t>8226</w:t>
            </w:r>
          </w:p>
        </w:tc>
        <w:tc>
          <w:tcPr>
            <w:tcW w:w="1321" w:type="dxa"/>
            <w:tcBorders/>
            <w:vAlign w:val="center"/>
          </w:tcPr>
          <w:p>
            <w:pPr>
              <w:pStyle w:val="TableContents"/>
              <w:bidi w:val="0"/>
              <w:spacing w:before="0" w:after="283"/>
              <w:jc w:val="left"/>
              <w:rPr/>
            </w:pPr>
            <w:r>
              <w:rPr/>
              <w:t>73853.48</w:t>
            </w:r>
          </w:p>
        </w:tc>
        <w:tc>
          <w:tcPr>
            <w:tcW w:w="1505" w:type="dxa"/>
            <w:tcBorders/>
            <w:vAlign w:val="center"/>
          </w:tcPr>
          <w:p>
            <w:pPr>
              <w:pStyle w:val="TableContents"/>
              <w:bidi w:val="0"/>
              <w:spacing w:before="0" w:after="283"/>
              <w:jc w:val="left"/>
              <w:rPr/>
            </w:pPr>
            <w:r>
              <w:rPr/>
              <w:t>51746892</w:t>
            </w:r>
          </w:p>
        </w:tc>
        <w:tc>
          <w:tcPr>
            <w:tcW w:w="1538" w:type="dxa"/>
            <w:tcBorders/>
            <w:vAlign w:val="center"/>
          </w:tcPr>
          <w:p>
            <w:pPr>
              <w:pStyle w:val="TableContents"/>
              <w:bidi w:val="0"/>
              <w:spacing w:before="0" w:after="283"/>
              <w:jc w:val="left"/>
              <w:rPr/>
            </w:pPr>
            <w:r>
              <w:rPr/>
              <w:t>12/20/2023</w:t>
            </w:r>
          </w:p>
        </w:tc>
        <w:tc>
          <w:tcPr>
            <w:tcW w:w="135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689" w:type="dxa"/>
        <w:jc w:val="left"/>
        <w:tblInd w:w="0" w:type="dxa"/>
        <w:tblLayout w:type="fixed"/>
        <w:tblCellMar>
          <w:top w:w="28" w:type="dxa"/>
          <w:left w:w="28" w:type="dxa"/>
          <w:bottom w:w="28" w:type="dxa"/>
          <w:right w:w="28" w:type="dxa"/>
        </w:tblCellMar>
      </w:tblPr>
      <w:tblGrid>
        <w:gridCol w:w="1246"/>
        <w:gridCol w:w="1066"/>
        <w:gridCol w:w="1591"/>
        <w:gridCol w:w="1066"/>
        <w:gridCol w:w="496"/>
        <w:gridCol w:w="1066"/>
        <w:gridCol w:w="1081"/>
        <w:gridCol w:w="1006"/>
        <w:gridCol w:w="2071"/>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591" w:type="dxa"/>
            <w:tcBorders/>
            <w:vAlign w:val="center"/>
          </w:tcPr>
          <w:p>
            <w:pPr>
              <w:pStyle w:val="TableHeading"/>
              <w:suppressLineNumbers/>
              <w:bidi w:val="0"/>
              <w:spacing w:before="0" w:after="283"/>
              <w:jc w:val="center"/>
              <w:rPr/>
            </w:pPr>
            <w:r>
              <w:rPr/>
              <w:t>Nature of Acquisition Transaction</w:t>
            </w:r>
          </w:p>
        </w:tc>
        <w:tc>
          <w:tcPr>
            <w:tcW w:w="106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20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09/30/2017</w:t>
            </w:r>
          </w:p>
        </w:tc>
        <w:tc>
          <w:tcPr>
            <w:tcW w:w="1591" w:type="dxa"/>
            <w:tcBorders/>
            <w:vAlign w:val="center"/>
          </w:tcPr>
          <w:p>
            <w:pPr>
              <w:pStyle w:val="TableContents"/>
              <w:bidi w:val="0"/>
              <w:spacing w:before="0" w:after="283"/>
              <w:jc w:val="left"/>
              <w:rPr/>
            </w:pPr>
            <w:r>
              <w:rPr/>
              <w:t>RESTRICTED STOCK UNIT</w:t>
            </w:r>
          </w:p>
        </w:tc>
        <w:tc>
          <w:tcPr>
            <w:tcW w:w="1066" w:type="dxa"/>
            <w:tcBorders/>
            <w:vAlign w:val="center"/>
          </w:tcPr>
          <w:p>
            <w:pPr>
              <w:pStyle w:val="TableContents"/>
              <w:bidi w:val="0"/>
              <w:spacing w:before="0" w:after="283"/>
              <w:jc w:val="left"/>
              <w:rPr/>
            </w:pPr>
            <w:r>
              <w:rPr/>
              <w:t>EZ CORP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7250</w:t>
            </w:r>
          </w:p>
        </w:tc>
        <w:tc>
          <w:tcPr>
            <w:tcW w:w="1006" w:type="dxa"/>
            <w:tcBorders/>
            <w:vAlign w:val="center"/>
          </w:tcPr>
          <w:p>
            <w:pPr>
              <w:pStyle w:val="TableContents"/>
              <w:bidi w:val="0"/>
              <w:spacing w:before="0" w:after="283"/>
              <w:jc w:val="left"/>
              <w:rPr/>
            </w:pPr>
            <w:r>
              <w:rPr/>
              <w:t>09/30/2017</w:t>
            </w:r>
          </w:p>
        </w:tc>
        <w:tc>
          <w:tcPr>
            <w:tcW w:w="2071" w:type="dxa"/>
            <w:tcBorders/>
            <w:vAlign w:val="center"/>
          </w:tcPr>
          <w:p>
            <w:pPr>
              <w:pStyle w:val="TableContents"/>
              <w:bidi w:val="0"/>
              <w:spacing w:before="0" w:after="283"/>
              <w:jc w:val="left"/>
              <w:rPr/>
            </w:pPr>
            <w:r>
              <w:rPr/>
              <w:t>EQUITY COMPENSATION</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09/30/2018</w:t>
            </w:r>
          </w:p>
        </w:tc>
        <w:tc>
          <w:tcPr>
            <w:tcW w:w="1591" w:type="dxa"/>
            <w:tcBorders/>
            <w:vAlign w:val="center"/>
          </w:tcPr>
          <w:p>
            <w:pPr>
              <w:pStyle w:val="TableContents"/>
              <w:bidi w:val="0"/>
              <w:spacing w:before="0" w:after="283"/>
              <w:jc w:val="left"/>
              <w:rPr/>
            </w:pPr>
            <w:r>
              <w:rPr/>
              <w:t>RESTRICTED STOCK UNITS</w:t>
            </w:r>
          </w:p>
        </w:tc>
        <w:tc>
          <w:tcPr>
            <w:tcW w:w="1066" w:type="dxa"/>
            <w:tcBorders/>
            <w:vAlign w:val="center"/>
          </w:tcPr>
          <w:p>
            <w:pPr>
              <w:pStyle w:val="TableContents"/>
              <w:bidi w:val="0"/>
              <w:spacing w:before="0" w:after="283"/>
              <w:jc w:val="left"/>
              <w:rPr/>
            </w:pPr>
            <w:r>
              <w:rPr/>
              <w:t>EZ CORP</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976</w:t>
            </w:r>
          </w:p>
        </w:tc>
        <w:tc>
          <w:tcPr>
            <w:tcW w:w="1006" w:type="dxa"/>
            <w:tcBorders/>
            <w:vAlign w:val="center"/>
          </w:tcPr>
          <w:p>
            <w:pPr>
              <w:pStyle w:val="TableContents"/>
              <w:bidi w:val="0"/>
              <w:spacing w:before="0" w:after="283"/>
              <w:jc w:val="left"/>
              <w:rPr/>
            </w:pPr>
            <w:r>
              <w:rPr/>
              <w:t>09/30/2018</w:t>
            </w:r>
          </w:p>
        </w:tc>
        <w:tc>
          <w:tcPr>
            <w:tcW w:w="2071"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127"/>
        <w:gridCol w:w="3078"/>
      </w:tblGrid>
      <w:tr>
        <w:trPr/>
        <w:tc>
          <w:tcPr>
            <w:tcW w:w="7127" w:type="dxa"/>
            <w:tcBorders/>
            <w:vAlign w:val="center"/>
          </w:tcPr>
          <w:p>
            <w:pPr>
              <w:pStyle w:val="TableContents"/>
              <w:bidi w:val="0"/>
              <w:spacing w:before="0" w:after="283"/>
              <w:jc w:val="left"/>
              <w:rPr/>
            </w:pPr>
            <w:r>
              <w:rPr/>
              <w:t>Remarks</w:t>
            </w:r>
          </w:p>
        </w:tc>
        <w:tc>
          <w:tcPr>
            <w:tcW w:w="3078"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before="0" w:after="283"/>
              <w:jc w:val="left"/>
              <w:rPr/>
            </w:pPr>
            <w:r>
              <w:rPr/>
              <w:t>Date of Notice</w:t>
            </w:r>
          </w:p>
        </w:tc>
        <w:tc>
          <w:tcPr>
            <w:tcW w:w="3078" w:type="dxa"/>
            <w:tcBorders/>
            <w:vAlign w:val="center"/>
          </w:tcPr>
          <w:p>
            <w:pPr>
              <w:pStyle w:val="TableContents"/>
              <w:bidi w:val="0"/>
              <w:spacing w:before="0" w:after="0"/>
              <w:jc w:val="left"/>
              <w:rPr/>
            </w:pPr>
            <w:r>
              <w:rPr/>
              <w:t>12/20/2023</w:t>
            </w:r>
          </w:p>
        </w:tc>
      </w:tr>
      <w:tr>
        <w:trPr/>
        <w:tc>
          <w:tcPr>
            <w:tcW w:w="7127" w:type="dxa"/>
            <w:tcBorders/>
            <w:vAlign w:val="center"/>
          </w:tcPr>
          <w:p>
            <w:pPr>
              <w:pStyle w:val="TableContents"/>
              <w:bidi w:val="0"/>
              <w:spacing w:before="0" w:after="283"/>
              <w:jc w:val="left"/>
              <w:rPr/>
            </w:pPr>
            <w:r>
              <w:rPr/>
              <w:t>Date of Plan Adoption or Giving of Instruction, If Relying on Rule 10b5-1</w:t>
            </w:r>
          </w:p>
        </w:tc>
        <w:tc>
          <w:tcPr>
            <w:tcW w:w="3078" w:type="dxa"/>
            <w:tcBorders/>
            <w:vAlign w:val="center"/>
          </w:tcPr>
          <w:p>
            <w:pPr>
              <w:pStyle w:val="TableContents"/>
              <w:bidi w:val="0"/>
              <w:spacing w:before="0" w:after="0"/>
              <w:jc w:val="left"/>
              <w:rPr/>
            </w:pPr>
            <w:r>
              <w:rPr/>
              <w:t>05/25/2023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27" w:type="dxa"/>
            <w:tcBorders/>
            <w:vAlign w:val="center"/>
          </w:tcPr>
          <w:p>
            <w:pPr>
              <w:pStyle w:val="TableContents"/>
              <w:bidi w:val="0"/>
              <w:spacing w:before="0" w:after="283"/>
              <w:jc w:val="left"/>
              <w:rPr/>
            </w:pPr>
            <w:r>
              <w:rPr/>
              <w:t>Signature</w:t>
            </w:r>
          </w:p>
        </w:tc>
        <w:tc>
          <w:tcPr>
            <w:tcW w:w="3078" w:type="dxa"/>
            <w:tcBorders/>
            <w:vAlign w:val="center"/>
          </w:tcPr>
          <w:p>
            <w:pPr>
              <w:pStyle w:val="TableContents"/>
              <w:bidi w:val="0"/>
              <w:spacing w:before="0" w:after="0"/>
              <w:jc w:val="left"/>
              <w:rPr/>
            </w:pPr>
            <w:r>
              <w:rPr/>
              <w:t>MATTHEW APPEL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3026</Characters>
  <CharactersWithSpaces>3562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