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BRINKLEY STERLING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LOCUST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11560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VALLEY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1,112,137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1,111,137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1,111,102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1,110,192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1,109,022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1,104,937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1,104,037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1,102,637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1,102,337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1,101,637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1,101,437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1,100,237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1,099,937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1,099,537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16.91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1,097,637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1,095,837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1,095,237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1,093,137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1,092,437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1,091,337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1,090,537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1,089,637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1,089,337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1,088,537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1,087,637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1,086,937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1,086,837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16.62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1,086,537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1,085,437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1,085,337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is Form 1 of 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2020-02-04T00:14:40Z</dcterms:created>
  <dcterms:modified xsi:type="dcterms:W3CDTF">2020-02-04T00:14:40Z</dcterms:modified>
</cp:coreProperties>
</file>