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Spilker Frederick Carl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Risk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56,726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0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03/31/2016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56,726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56,726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4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080" w:type="dxa"/>
            <w:vAlign w:val="bottom"/>
            <w:vMerge w:val="restart"/>
          </w:tcPr>
          <w:p>
            <w:pPr>
              <w:jc w:val="center"/>
              <w:ind w:right="1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jc w:val="center"/>
              <w:ind w:right="1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90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26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677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2020-01-19T06:42:04Z</dcterms:created>
  <dcterms:modified xsi:type="dcterms:W3CDTF">2020-01-19T06:42:04Z</dcterms:modified>
</cp:coreProperties>
</file>