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47472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74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80" w:type="dxa"/>
            <w:vAlign w:val="bottom"/>
            <w:gridSpan w:val="6"/>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20" w:type="dxa"/>
            <w:vAlign w:val="bottom"/>
            <w:gridSpan w:val="3"/>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Tillett Gary</w:t>
              </w:r>
            </w:hyperlink>
          </w:p>
        </w:tc>
        <w:tc>
          <w:tcPr>
            <w:tcW w:w="8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220" w:type="dxa"/>
            <w:vAlign w:val="bottom"/>
            <w:gridSpan w:val="5"/>
          </w:tcPr>
          <w:p>
            <w:pPr>
              <w:spacing w:after="0" w:line="107" w:lineRule="exact"/>
              <w:rPr>
                <w:rFonts w:ascii="Arial" w:cs="Arial" w:eastAsia="Arial" w:hAnsi="Arial"/>
                <w:sz w:val="12"/>
                <w:szCs w:val="12"/>
                <w:color w:val="0000EE"/>
              </w:rPr>
            </w:pPr>
            <w:hyperlink r:id="rId13">
              <w:r>
                <w:rPr>
                  <w:rFonts w:ascii="Arial" w:cs="Arial" w:eastAsia="Arial" w:hAnsi="Arial"/>
                  <w:sz w:val="12"/>
                  <w:szCs w:val="12"/>
                  <w:color w:val="0000EE"/>
                </w:rPr>
                <w:t xml:space="preserve">EZCORP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EZPW</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76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8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9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20" w:type="dxa"/>
            <w:vAlign w:val="bottom"/>
            <w:gridSpan w:val="3"/>
            <w:vMerge w:val="continue"/>
          </w:tcPr>
          <w:p>
            <w:pPr>
              <w:spacing w:after="0"/>
              <w:rPr>
                <w:sz w:val="4"/>
                <w:szCs w:val="4"/>
                <w:color w:val="auto"/>
              </w:rPr>
            </w:pPr>
          </w:p>
        </w:tc>
        <w:tc>
          <w:tcPr>
            <w:tcW w:w="8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00" w:type="dxa"/>
            <w:vAlign w:val="bottom"/>
          </w:tcPr>
          <w:p>
            <w:pPr>
              <w:spacing w:after="0"/>
              <w:rPr>
                <w:sz w:val="4"/>
                <w:szCs w:val="4"/>
                <w:color w:val="auto"/>
              </w:rPr>
            </w:pPr>
          </w:p>
        </w:tc>
        <w:tc>
          <w:tcPr>
            <w:tcW w:w="420" w:type="dxa"/>
            <w:vAlign w:val="bottom"/>
          </w:tcPr>
          <w:p>
            <w:pPr>
              <w:spacing w:after="0"/>
              <w:rPr>
                <w:sz w:val="4"/>
                <w:szCs w:val="4"/>
                <w:color w:val="auto"/>
              </w:rPr>
            </w:pPr>
          </w:p>
        </w:tc>
        <w:tc>
          <w:tcPr>
            <w:tcW w:w="50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0" w:type="dxa"/>
            <w:vAlign w:val="bottom"/>
          </w:tcPr>
          <w:p>
            <w:pPr>
              <w:spacing w:after="0"/>
              <w:rPr>
                <w:sz w:val="4"/>
                <w:szCs w:val="4"/>
                <w:color w:val="auto"/>
              </w:rPr>
            </w:pPr>
          </w:p>
        </w:tc>
        <w:tc>
          <w:tcPr>
            <w:tcW w:w="760" w:type="dxa"/>
            <w:vAlign w:val="bottom"/>
          </w:tcPr>
          <w:p>
            <w:pPr>
              <w:spacing w:after="0"/>
              <w:rPr>
                <w:sz w:val="4"/>
                <w:szCs w:val="4"/>
                <w:color w:val="auto"/>
              </w:rPr>
            </w:pPr>
          </w:p>
        </w:tc>
        <w:tc>
          <w:tcPr>
            <w:tcW w:w="4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680" w:type="dxa"/>
            <w:vAlign w:val="bottom"/>
            <w:gridSpan w:val="5"/>
            <w:vMerge w:val="continue"/>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gridSpan w:val="3"/>
            <w:vMerge w:val="continue"/>
          </w:tcPr>
          <w:p>
            <w:pPr>
              <w:spacing w:after="0"/>
              <w:rPr>
                <w:sz w:val="2"/>
                <w:szCs w:val="2"/>
                <w:color w:val="auto"/>
              </w:rPr>
            </w:pPr>
          </w:p>
        </w:tc>
        <w:tc>
          <w:tcPr>
            <w:tcW w:w="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bottom w:val="single" w:sz="8" w:color="0000EE"/>
            </w:tcBorders>
          </w:tcPr>
          <w:p>
            <w:pPr>
              <w:spacing w:after="0"/>
              <w:rPr>
                <w:sz w:val="2"/>
                <w:szCs w:val="2"/>
                <w:color w:val="auto"/>
              </w:rPr>
            </w:pPr>
          </w:p>
        </w:tc>
        <w:tc>
          <w:tcPr>
            <w:tcW w:w="420" w:type="dxa"/>
            <w:vAlign w:val="bottom"/>
            <w:tcBorders>
              <w:bottom w:val="single" w:sz="8" w:color="0000EE"/>
            </w:tcBorders>
          </w:tcPr>
          <w:p>
            <w:pPr>
              <w:spacing w:after="0"/>
              <w:rPr>
                <w:sz w:val="2"/>
                <w:szCs w:val="2"/>
                <w:color w:val="auto"/>
              </w:rPr>
            </w:pPr>
          </w:p>
        </w:tc>
        <w:tc>
          <w:tcPr>
            <w:tcW w:w="500" w:type="dxa"/>
            <w:vAlign w:val="bottom"/>
            <w:tcBorders>
              <w:bottom w:val="single" w:sz="8" w:color="0000EE"/>
            </w:tcBorders>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76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Director</w:t>
            </w:r>
          </w:p>
        </w:tc>
        <w:tc>
          <w:tcPr>
            <w:tcW w:w="1740" w:type="dxa"/>
            <w:vAlign w:val="bottom"/>
            <w:gridSpan w:val="4"/>
            <w:vMerge w:val="restart"/>
          </w:tcPr>
          <w:p>
            <w:pPr>
              <w:ind w:left="48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20" w:type="dxa"/>
            <w:vAlign w:val="bottom"/>
            <w:gridSpan w:val="3"/>
            <w:vMerge w:val="continue"/>
          </w:tcPr>
          <w:p>
            <w:pPr>
              <w:spacing w:after="0"/>
              <w:rPr>
                <w:sz w:val="5"/>
                <w:szCs w:val="5"/>
                <w:color w:val="auto"/>
              </w:rPr>
            </w:pPr>
          </w:p>
        </w:tc>
        <w:tc>
          <w:tcPr>
            <w:tcW w:w="8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00" w:type="dxa"/>
            <w:vAlign w:val="bottom"/>
          </w:tcPr>
          <w:p>
            <w:pPr>
              <w:spacing w:after="0"/>
              <w:rPr>
                <w:sz w:val="5"/>
                <w:szCs w:val="5"/>
                <w:color w:val="auto"/>
              </w:rPr>
            </w:pPr>
          </w:p>
        </w:tc>
        <w:tc>
          <w:tcPr>
            <w:tcW w:w="420" w:type="dxa"/>
            <w:vAlign w:val="bottom"/>
          </w:tcPr>
          <w:p>
            <w:pPr>
              <w:spacing w:after="0"/>
              <w:rPr>
                <w:sz w:val="5"/>
                <w:szCs w:val="5"/>
                <w:color w:val="auto"/>
              </w:rPr>
            </w:pPr>
          </w:p>
        </w:tc>
        <w:tc>
          <w:tcPr>
            <w:tcW w:w="50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vMerge w:val="continue"/>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174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380" w:type="dxa"/>
            <w:vAlign w:val="bottom"/>
            <w:tcBorders>
              <w:top w:val="single" w:sz="8" w:color="0000EE"/>
            </w:tcBorders>
          </w:tcPr>
          <w:p>
            <w:pPr>
              <w:spacing w:after="0"/>
              <w:rPr>
                <w:sz w:val="8"/>
                <w:szCs w:val="8"/>
                <w:color w:val="auto"/>
              </w:rPr>
            </w:pPr>
          </w:p>
        </w:tc>
        <w:tc>
          <w:tcPr>
            <w:tcW w:w="420" w:type="dxa"/>
            <w:vAlign w:val="bottom"/>
          </w:tcPr>
          <w:p>
            <w:pPr>
              <w:spacing w:after="0"/>
              <w:rPr>
                <w:sz w:val="8"/>
                <w:szCs w:val="8"/>
                <w:color w:val="auto"/>
              </w:rPr>
            </w:pPr>
          </w:p>
        </w:tc>
        <w:tc>
          <w:tcPr>
            <w:tcW w:w="8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4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0" w:type="dxa"/>
            <w:vAlign w:val="bottom"/>
          </w:tcPr>
          <w:p>
            <w:pPr>
              <w:spacing w:after="0"/>
              <w:rPr>
                <w:sz w:val="8"/>
                <w:szCs w:val="8"/>
                <w:color w:val="auto"/>
              </w:rPr>
            </w:pPr>
          </w:p>
        </w:tc>
        <w:tc>
          <w:tcPr>
            <w:tcW w:w="76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vMerge w:val="continue"/>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174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380" w:type="dxa"/>
            <w:vAlign w:val="bottom"/>
            <w:tcBorders>
              <w:bottom w:val="single" w:sz="8" w:color="9A9A9A"/>
            </w:tcBorders>
          </w:tcPr>
          <w:p>
            <w:pPr>
              <w:spacing w:after="0"/>
              <w:rPr>
                <w:sz w:val="7"/>
                <w:szCs w:val="7"/>
                <w:color w:val="auto"/>
              </w:rPr>
            </w:pPr>
          </w:p>
        </w:tc>
        <w:tc>
          <w:tcPr>
            <w:tcW w:w="420" w:type="dxa"/>
            <w:vAlign w:val="bottom"/>
            <w:tcBorders>
              <w:bottom w:val="single" w:sz="8" w:color="9A9A9A"/>
            </w:tcBorders>
          </w:tcPr>
          <w:p>
            <w:pPr>
              <w:spacing w:after="0"/>
              <w:rPr>
                <w:sz w:val="7"/>
                <w:szCs w:val="7"/>
                <w:color w:val="auto"/>
              </w:rPr>
            </w:pPr>
          </w:p>
        </w:tc>
        <w:tc>
          <w:tcPr>
            <w:tcW w:w="88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1140" w:type="dxa"/>
            <w:vAlign w:val="bottom"/>
            <w:tcBorders>
              <w:bottom w:val="single" w:sz="8" w:color="9A9A9A"/>
            </w:tcBorders>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00" w:type="dxa"/>
            <w:vAlign w:val="bottom"/>
          </w:tcPr>
          <w:p>
            <w:pPr>
              <w:spacing w:after="0"/>
              <w:rPr>
                <w:sz w:val="7"/>
                <w:szCs w:val="7"/>
                <w:color w:val="auto"/>
              </w:rPr>
            </w:pPr>
          </w:p>
        </w:tc>
        <w:tc>
          <w:tcPr>
            <w:tcW w:w="420" w:type="dxa"/>
            <w:vAlign w:val="bottom"/>
          </w:tcPr>
          <w:p>
            <w:pPr>
              <w:spacing w:after="0"/>
              <w:rPr>
                <w:sz w:val="7"/>
                <w:szCs w:val="7"/>
                <w:color w:val="auto"/>
              </w:rPr>
            </w:pPr>
          </w:p>
        </w:tc>
        <w:tc>
          <w:tcPr>
            <w:tcW w:w="50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4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4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Officer (give title</w:t>
            </w:r>
          </w:p>
        </w:tc>
        <w:tc>
          <w:tcPr>
            <w:tcW w:w="1740" w:type="dxa"/>
            <w:vAlign w:val="bottom"/>
            <w:gridSpan w:val="4"/>
            <w:vMerge w:val="restart"/>
          </w:tcPr>
          <w:p>
            <w:pPr>
              <w:ind w:left="48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380" w:type="dxa"/>
            <w:vAlign w:val="bottom"/>
            <w:tcBorders>
              <w:top w:val="single" w:sz="8" w:color="EEEEEE"/>
            </w:tcBorders>
          </w:tcPr>
          <w:p>
            <w:pPr>
              <w:spacing w:after="0" w:line="20" w:lineRule="exact"/>
              <w:rPr>
                <w:sz w:val="1"/>
                <w:szCs w:val="1"/>
                <w:color w:val="auto"/>
              </w:rPr>
            </w:pPr>
          </w:p>
        </w:tc>
        <w:tc>
          <w:tcPr>
            <w:tcW w:w="420" w:type="dxa"/>
            <w:vAlign w:val="bottom"/>
            <w:tcBorders>
              <w:top w:val="single" w:sz="8" w:color="EEEEEE"/>
            </w:tcBorders>
          </w:tcPr>
          <w:p>
            <w:pPr>
              <w:spacing w:after="0" w:line="20" w:lineRule="exact"/>
              <w:rPr>
                <w:sz w:val="1"/>
                <w:szCs w:val="1"/>
                <w:color w:val="auto"/>
              </w:rPr>
            </w:pPr>
          </w:p>
        </w:tc>
        <w:tc>
          <w:tcPr>
            <w:tcW w:w="880" w:type="dxa"/>
            <w:vAlign w:val="bottom"/>
            <w:tcBorders>
              <w:top w:val="single" w:sz="8" w:color="EEEEEE"/>
            </w:tcBorders>
          </w:tcPr>
          <w:p>
            <w:pPr>
              <w:spacing w:after="0" w:line="20" w:lineRule="exact"/>
              <w:rPr>
                <w:sz w:val="1"/>
                <w:szCs w:val="1"/>
                <w:color w:val="auto"/>
              </w:rPr>
            </w:pPr>
          </w:p>
        </w:tc>
        <w:tc>
          <w:tcPr>
            <w:tcW w:w="200" w:type="dxa"/>
            <w:vAlign w:val="bottom"/>
            <w:tcBorders>
              <w:top w:val="single" w:sz="8" w:color="EEEEEE"/>
            </w:tcBorders>
          </w:tcPr>
          <w:p>
            <w:pPr>
              <w:spacing w:after="0" w:line="20" w:lineRule="exact"/>
              <w:rPr>
                <w:sz w:val="1"/>
                <w:szCs w:val="1"/>
                <w:color w:val="auto"/>
              </w:rPr>
            </w:pPr>
          </w:p>
        </w:tc>
        <w:tc>
          <w:tcPr>
            <w:tcW w:w="1140" w:type="dxa"/>
            <w:vAlign w:val="bottom"/>
            <w:tcBorders>
              <w:top w:val="single" w:sz="8" w:color="EEEE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300" w:type="dxa"/>
            <w:vAlign w:val="bottom"/>
            <w:tcBorders>
              <w:bottom w:val="single" w:sz="8" w:color="2C2C2C"/>
            </w:tcBorders>
          </w:tcPr>
          <w:p>
            <w:pPr>
              <w:spacing w:after="0" w:line="20" w:lineRule="exact"/>
              <w:rPr>
                <w:sz w:val="1"/>
                <w:szCs w:val="1"/>
                <w:color w:val="auto"/>
              </w:rPr>
            </w:pPr>
          </w:p>
        </w:tc>
        <w:tc>
          <w:tcPr>
            <w:tcW w:w="420" w:type="dxa"/>
            <w:vAlign w:val="bottom"/>
            <w:tcBorders>
              <w:bottom w:val="single" w:sz="8" w:color="2C2C2C"/>
            </w:tcBorders>
          </w:tcPr>
          <w:p>
            <w:pPr>
              <w:spacing w:after="0" w:line="20" w:lineRule="exact"/>
              <w:rPr>
                <w:sz w:val="1"/>
                <w:szCs w:val="1"/>
                <w:color w:val="auto"/>
              </w:rPr>
            </w:pPr>
          </w:p>
        </w:tc>
        <w:tc>
          <w:tcPr>
            <w:tcW w:w="500" w:type="dxa"/>
            <w:vAlign w:val="bottom"/>
            <w:tcBorders>
              <w:bottom w:val="single" w:sz="8" w:color="2C2C2C"/>
            </w:tcBorders>
          </w:tcPr>
          <w:p>
            <w:pPr>
              <w:spacing w:after="0" w:line="20" w:lineRule="exact"/>
              <w:rPr>
                <w:sz w:val="1"/>
                <w:szCs w:val="1"/>
                <w:color w:val="auto"/>
              </w:rPr>
            </w:pPr>
          </w:p>
        </w:tc>
        <w:tc>
          <w:tcPr>
            <w:tcW w:w="20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20" w:type="dxa"/>
            <w:vAlign w:val="bottom"/>
            <w:tcBorders>
              <w:bottom w:val="single" w:sz="8" w:color="2C2C2C"/>
            </w:tcBorders>
          </w:tcPr>
          <w:p>
            <w:pPr>
              <w:spacing w:after="0" w:line="20" w:lineRule="exact"/>
              <w:rPr>
                <w:sz w:val="1"/>
                <w:szCs w:val="1"/>
                <w:color w:val="auto"/>
              </w:rPr>
            </w:pPr>
          </w:p>
        </w:tc>
        <w:tc>
          <w:tcPr>
            <w:tcW w:w="200" w:type="dxa"/>
            <w:vAlign w:val="bottom"/>
            <w:tcBorders>
              <w:bottom w:val="single" w:sz="8" w:color="2C2C2C"/>
            </w:tcBorders>
          </w:tcPr>
          <w:p>
            <w:pPr>
              <w:spacing w:after="0" w:line="20" w:lineRule="exact"/>
              <w:rPr>
                <w:sz w:val="1"/>
                <w:szCs w:val="1"/>
                <w:color w:val="auto"/>
              </w:rPr>
            </w:pPr>
          </w:p>
        </w:tc>
        <w:tc>
          <w:tcPr>
            <w:tcW w:w="140" w:type="dxa"/>
            <w:vAlign w:val="bottom"/>
            <w:tcBorders>
              <w:bottom w:val="single" w:sz="8" w:color="2C2C2C"/>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gridSpan w:val="2"/>
            <w:vMerge w:val="continue"/>
          </w:tcPr>
          <w:p>
            <w:pPr>
              <w:spacing w:after="0" w:line="20" w:lineRule="exact"/>
              <w:rPr>
                <w:sz w:val="1"/>
                <w:szCs w:val="1"/>
                <w:color w:val="auto"/>
              </w:rPr>
            </w:pPr>
          </w:p>
        </w:tc>
        <w:tc>
          <w:tcPr>
            <w:tcW w:w="174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380" w:type="dxa"/>
            <w:vAlign w:val="bottom"/>
          </w:tcPr>
          <w:p>
            <w:pPr>
              <w:spacing w:after="0"/>
              <w:rPr>
                <w:sz w:val="4"/>
                <w:szCs w:val="4"/>
                <w:color w:val="auto"/>
              </w:rPr>
            </w:pPr>
          </w:p>
        </w:tc>
        <w:tc>
          <w:tcPr>
            <w:tcW w:w="420" w:type="dxa"/>
            <w:vAlign w:val="bottom"/>
          </w:tcPr>
          <w:p>
            <w:pPr>
              <w:spacing w:after="0"/>
              <w:rPr>
                <w:sz w:val="4"/>
                <w:szCs w:val="4"/>
                <w:color w:val="auto"/>
              </w:rPr>
            </w:pPr>
          </w:p>
        </w:tc>
        <w:tc>
          <w:tcPr>
            <w:tcW w:w="8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2980" w:type="dxa"/>
            <w:vAlign w:val="bottom"/>
            <w:gridSpan w:val="6"/>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4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74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380" w:type="dxa"/>
            <w:vAlign w:val="bottom"/>
          </w:tcPr>
          <w:p>
            <w:pPr>
              <w:spacing w:after="0"/>
              <w:rPr>
                <w:sz w:val="13"/>
                <w:szCs w:val="13"/>
                <w:color w:val="auto"/>
              </w:rPr>
            </w:pPr>
          </w:p>
        </w:tc>
        <w:tc>
          <w:tcPr>
            <w:tcW w:w="1300" w:type="dxa"/>
            <w:vAlign w:val="bottom"/>
            <w:gridSpan w:val="2"/>
          </w:tcPr>
          <w:p>
            <w:pPr>
              <w:ind w:left="220"/>
              <w:spacing w:after="0"/>
              <w:rPr>
                <w:sz w:val="20"/>
                <w:szCs w:val="20"/>
                <w:color w:val="auto"/>
              </w:rPr>
            </w:pPr>
            <w:r>
              <w:rPr>
                <w:rFonts w:ascii="Arial" w:cs="Arial" w:eastAsia="Arial" w:hAnsi="Arial"/>
                <w:sz w:val="13"/>
                <w:szCs w:val="13"/>
                <w:color w:val="auto"/>
              </w:rPr>
              <w:t>(First)</w:t>
            </w:r>
          </w:p>
        </w:tc>
        <w:tc>
          <w:tcPr>
            <w:tcW w:w="1340" w:type="dxa"/>
            <w:vAlign w:val="bottom"/>
            <w:gridSpan w:val="2"/>
          </w:tcPr>
          <w:p>
            <w:pPr>
              <w:ind w:left="14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980" w:type="dxa"/>
            <w:vAlign w:val="bottom"/>
            <w:gridSpan w:val="6"/>
            <w:vMerge w:val="continue"/>
          </w:tcPr>
          <w:p>
            <w:pPr>
              <w:spacing w:after="0"/>
              <w:rPr>
                <w:sz w:val="13"/>
                <w:szCs w:val="13"/>
                <w:color w:val="auto"/>
              </w:rPr>
            </w:pPr>
          </w:p>
        </w:tc>
        <w:tc>
          <w:tcPr>
            <w:tcW w:w="4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0" w:type="dxa"/>
            <w:vAlign w:val="bottom"/>
            <w:gridSpan w:val="2"/>
          </w:tcPr>
          <w:p>
            <w:pPr>
              <w:ind w:left="120"/>
              <w:spacing w:after="0"/>
              <w:rPr>
                <w:sz w:val="20"/>
                <w:szCs w:val="20"/>
                <w:color w:val="auto"/>
              </w:rPr>
            </w:pPr>
            <w:r>
              <w:rPr>
                <w:rFonts w:ascii="Arial" w:cs="Arial" w:eastAsia="Arial" w:hAnsi="Arial"/>
                <w:sz w:val="13"/>
                <w:szCs w:val="13"/>
                <w:color w:val="auto"/>
              </w:rPr>
              <w:t>below)</w:t>
            </w:r>
          </w:p>
        </w:tc>
        <w:tc>
          <w:tcPr>
            <w:tcW w:w="920" w:type="dxa"/>
            <w:vAlign w:val="bottom"/>
          </w:tcPr>
          <w:p>
            <w:pPr>
              <w:ind w:left="48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gridSpan w:val="4"/>
            <w:vMerge w:val="restart"/>
          </w:tcPr>
          <w:p>
            <w:pPr>
              <w:spacing w:after="0"/>
              <w:rPr>
                <w:sz w:val="20"/>
                <w:szCs w:val="20"/>
                <w:color w:val="auto"/>
              </w:rPr>
            </w:pPr>
            <w:r>
              <w:rPr>
                <w:rFonts w:ascii="Arial" w:cs="Arial" w:eastAsia="Arial" w:hAnsi="Arial"/>
                <w:sz w:val="17"/>
                <w:szCs w:val="17"/>
                <w:color w:val="0000FF"/>
              </w:rPr>
              <w:t>2500 BEE CAVE ROAD</w:t>
            </w:r>
          </w:p>
        </w:tc>
        <w:tc>
          <w:tcPr>
            <w:tcW w:w="2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380" w:type="dxa"/>
            <w:vAlign w:val="bottom"/>
            <w:gridSpan w:val="6"/>
          </w:tcPr>
          <w:p>
            <w:pPr>
              <w:ind w:left="160"/>
              <w:spacing w:after="0"/>
              <w:rPr>
                <w:sz w:val="20"/>
                <w:szCs w:val="20"/>
                <w:color w:val="auto"/>
              </w:rPr>
            </w:pPr>
            <w:r>
              <w:rPr>
                <w:rFonts w:ascii="Arial" w:cs="Arial" w:eastAsia="Arial" w:hAnsi="Arial"/>
                <w:sz w:val="17"/>
                <w:szCs w:val="17"/>
                <w:color w:val="0000FF"/>
              </w:rPr>
              <w:t>03/03/2023</w:t>
            </w: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300" w:type="dxa"/>
            <w:vAlign w:val="bottom"/>
            <w:gridSpan w:val="4"/>
            <w:vMerge w:val="continue"/>
          </w:tcPr>
          <w:p>
            <w:pPr>
              <w:spacing w:after="0"/>
              <w:rPr>
                <w:sz w:val="8"/>
                <w:szCs w:val="8"/>
                <w:color w:val="auto"/>
              </w:rPr>
            </w:pPr>
          </w:p>
        </w:tc>
        <w:tc>
          <w:tcPr>
            <w:tcW w:w="2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4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0" w:type="dxa"/>
            <w:vAlign w:val="bottom"/>
          </w:tcPr>
          <w:p>
            <w:pPr>
              <w:spacing w:after="0"/>
              <w:rPr>
                <w:sz w:val="8"/>
                <w:szCs w:val="8"/>
                <w:color w:val="auto"/>
              </w:rPr>
            </w:pPr>
          </w:p>
        </w:tc>
        <w:tc>
          <w:tcPr>
            <w:tcW w:w="76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40" w:type="dxa"/>
            <w:vAlign w:val="bottom"/>
          </w:tcPr>
          <w:p>
            <w:pPr>
              <w:spacing w:after="0"/>
              <w:rPr>
                <w:sz w:val="8"/>
                <w:szCs w:val="8"/>
                <w:color w:val="auto"/>
              </w:rPr>
            </w:pPr>
          </w:p>
        </w:tc>
        <w:tc>
          <w:tcPr>
            <w:tcW w:w="760" w:type="dxa"/>
            <w:vAlign w:val="bottom"/>
          </w:tcPr>
          <w:p>
            <w:pPr>
              <w:spacing w:after="0"/>
              <w:rPr>
                <w:sz w:val="8"/>
                <w:szCs w:val="8"/>
                <w:color w:val="auto"/>
              </w:rPr>
            </w:pP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300" w:type="dxa"/>
            <w:vAlign w:val="bottom"/>
            <w:gridSpan w:val="4"/>
            <w:vMerge w:val="restart"/>
          </w:tcPr>
          <w:p>
            <w:pPr>
              <w:spacing w:after="0"/>
              <w:rPr>
                <w:sz w:val="20"/>
                <w:szCs w:val="20"/>
                <w:color w:val="auto"/>
              </w:rPr>
            </w:pPr>
            <w:r>
              <w:rPr>
                <w:rFonts w:ascii="Arial" w:cs="Arial" w:eastAsia="Arial" w:hAnsi="Arial"/>
                <w:sz w:val="17"/>
                <w:szCs w:val="17"/>
                <w:color w:val="0000FF"/>
              </w:rPr>
              <w:t>BLDG. 1, SUITE 200</w:t>
            </w:r>
          </w:p>
        </w:tc>
        <w:tc>
          <w:tcPr>
            <w:tcW w:w="2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420" w:type="dxa"/>
            <w:vAlign w:val="bottom"/>
            <w:tcBorders>
              <w:bottom w:val="single" w:sz="8" w:color="2C2C2C"/>
            </w:tcBorders>
          </w:tcPr>
          <w:p>
            <w:pPr>
              <w:spacing w:after="0"/>
              <w:rPr>
                <w:sz w:val="12"/>
                <w:szCs w:val="12"/>
                <w:color w:val="auto"/>
              </w:rPr>
            </w:pPr>
          </w:p>
        </w:tc>
        <w:tc>
          <w:tcPr>
            <w:tcW w:w="50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80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42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92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4"/>
            <w:vMerge w:val="continue"/>
          </w:tcPr>
          <w:p>
            <w:pPr>
              <w:spacing w:after="0"/>
              <w:rPr>
                <w:sz w:val="9"/>
                <w:szCs w:val="9"/>
                <w:color w:val="auto"/>
              </w:rPr>
            </w:pPr>
          </w:p>
        </w:tc>
        <w:tc>
          <w:tcPr>
            <w:tcW w:w="2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0" w:type="dxa"/>
            <w:vAlign w:val="bottom"/>
            <w:gridSpan w:val="7"/>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3420" w:type="dxa"/>
            <w:vAlign w:val="bottom"/>
            <w:gridSpan w:val="9"/>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20" w:type="dxa"/>
            <w:vAlign w:val="bottom"/>
          </w:tcPr>
          <w:p>
            <w:pPr>
              <w:spacing w:after="0"/>
              <w:rPr>
                <w:sz w:val="8"/>
                <w:szCs w:val="8"/>
                <w:color w:val="auto"/>
              </w:rPr>
            </w:pPr>
          </w:p>
        </w:tc>
        <w:tc>
          <w:tcPr>
            <w:tcW w:w="8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0" w:type="dxa"/>
            <w:vAlign w:val="bottom"/>
            <w:gridSpan w:val="7"/>
            <w:vMerge w:val="continue"/>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3420" w:type="dxa"/>
            <w:vAlign w:val="bottom"/>
            <w:gridSpan w:val="9"/>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380" w:type="dxa"/>
            <w:vAlign w:val="bottom"/>
            <w:tcBorders>
              <w:bottom w:val="single" w:sz="8" w:color="9A9A9A"/>
            </w:tcBorders>
          </w:tcPr>
          <w:p>
            <w:pPr>
              <w:spacing w:after="0"/>
              <w:rPr>
                <w:sz w:val="5"/>
                <w:szCs w:val="5"/>
                <w:color w:val="auto"/>
              </w:rPr>
            </w:pPr>
          </w:p>
        </w:tc>
        <w:tc>
          <w:tcPr>
            <w:tcW w:w="420" w:type="dxa"/>
            <w:vAlign w:val="bottom"/>
            <w:tcBorders>
              <w:bottom w:val="single" w:sz="8" w:color="9A9A9A"/>
            </w:tcBorders>
          </w:tcPr>
          <w:p>
            <w:pPr>
              <w:spacing w:after="0"/>
              <w:rPr>
                <w:sz w:val="5"/>
                <w:szCs w:val="5"/>
                <w:color w:val="auto"/>
              </w:rPr>
            </w:pPr>
          </w:p>
        </w:tc>
        <w:tc>
          <w:tcPr>
            <w:tcW w:w="880" w:type="dxa"/>
            <w:vAlign w:val="bottom"/>
            <w:tcBorders>
              <w:bottom w:val="single" w:sz="8" w:color="9A9A9A"/>
            </w:tcBorders>
          </w:tcPr>
          <w:p>
            <w:pPr>
              <w:spacing w:after="0"/>
              <w:rPr>
                <w:sz w:val="5"/>
                <w:szCs w:val="5"/>
                <w:color w:val="auto"/>
              </w:rPr>
            </w:pPr>
          </w:p>
        </w:tc>
        <w:tc>
          <w:tcPr>
            <w:tcW w:w="200" w:type="dxa"/>
            <w:vAlign w:val="bottom"/>
            <w:tcBorders>
              <w:bottom w:val="single" w:sz="8" w:color="9A9A9A"/>
            </w:tcBorders>
          </w:tcPr>
          <w:p>
            <w:pPr>
              <w:spacing w:after="0"/>
              <w:rPr>
                <w:sz w:val="5"/>
                <w:szCs w:val="5"/>
                <w:color w:val="auto"/>
              </w:rPr>
            </w:pPr>
          </w:p>
        </w:tc>
        <w:tc>
          <w:tcPr>
            <w:tcW w:w="114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00" w:type="dxa"/>
            <w:vAlign w:val="bottom"/>
          </w:tcPr>
          <w:p>
            <w:pPr>
              <w:spacing w:after="0"/>
              <w:rPr>
                <w:sz w:val="5"/>
                <w:szCs w:val="5"/>
                <w:color w:val="auto"/>
              </w:rPr>
            </w:pPr>
          </w:p>
        </w:tc>
        <w:tc>
          <w:tcPr>
            <w:tcW w:w="420" w:type="dxa"/>
            <w:vAlign w:val="bottom"/>
          </w:tcPr>
          <w:p>
            <w:pPr>
              <w:spacing w:after="0"/>
              <w:rPr>
                <w:sz w:val="5"/>
                <w:szCs w:val="5"/>
                <w:color w:val="auto"/>
              </w:rPr>
            </w:pPr>
          </w:p>
        </w:tc>
        <w:tc>
          <w:tcPr>
            <w:tcW w:w="50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40" w:type="dxa"/>
            <w:vAlign w:val="bottom"/>
            <w:vMerge w:val="restart"/>
          </w:tcPr>
          <w:p>
            <w:pPr>
              <w:spacing w:after="0"/>
              <w:rPr>
                <w:sz w:val="5"/>
                <w:szCs w:val="5"/>
                <w:color w:val="auto"/>
              </w:rPr>
            </w:pPr>
          </w:p>
        </w:tc>
        <w:tc>
          <w:tcPr>
            <w:tcW w:w="480" w:type="dxa"/>
            <w:vAlign w:val="bottom"/>
            <w:gridSpan w:val="3"/>
            <w:vMerge w:val="restart"/>
          </w:tcPr>
          <w:p>
            <w:pPr>
              <w:ind w:left="8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5"/>
                <w:szCs w:val="5"/>
                <w:color w:val="auto"/>
              </w:rPr>
            </w:pPr>
          </w:p>
        </w:tc>
        <w:tc>
          <w:tcPr>
            <w:tcW w:w="760" w:type="dxa"/>
            <w:vAlign w:val="bottom"/>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20" w:type="dxa"/>
            <w:vAlign w:val="bottom"/>
          </w:tcPr>
          <w:p>
            <w:pPr>
              <w:spacing w:after="0"/>
              <w:rPr>
                <w:sz w:val="6"/>
                <w:szCs w:val="6"/>
                <w:color w:val="auto"/>
              </w:rPr>
            </w:pPr>
          </w:p>
        </w:tc>
        <w:tc>
          <w:tcPr>
            <w:tcW w:w="8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00" w:type="dxa"/>
            <w:vAlign w:val="bottom"/>
          </w:tcPr>
          <w:p>
            <w:pPr>
              <w:spacing w:after="0"/>
              <w:rPr>
                <w:sz w:val="6"/>
                <w:szCs w:val="6"/>
                <w:color w:val="auto"/>
              </w:rPr>
            </w:pPr>
          </w:p>
        </w:tc>
        <w:tc>
          <w:tcPr>
            <w:tcW w:w="420" w:type="dxa"/>
            <w:vAlign w:val="bottom"/>
          </w:tcPr>
          <w:p>
            <w:pPr>
              <w:spacing w:after="0"/>
              <w:rPr>
                <w:sz w:val="6"/>
                <w:szCs w:val="6"/>
                <w:color w:val="auto"/>
              </w:rPr>
            </w:pPr>
          </w:p>
        </w:tc>
        <w:tc>
          <w:tcPr>
            <w:tcW w:w="50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0" w:type="dxa"/>
            <w:vAlign w:val="bottom"/>
          </w:tcPr>
          <w:p>
            <w:pPr>
              <w:spacing w:after="0"/>
              <w:rPr>
                <w:sz w:val="6"/>
                <w:szCs w:val="6"/>
                <w:color w:val="auto"/>
              </w:rPr>
            </w:pPr>
          </w:p>
        </w:tc>
        <w:tc>
          <w:tcPr>
            <w:tcW w:w="760" w:type="dxa"/>
            <w:vAlign w:val="bottom"/>
          </w:tcPr>
          <w:p>
            <w:pPr>
              <w:spacing w:after="0"/>
              <w:rPr>
                <w:sz w:val="6"/>
                <w:szCs w:val="6"/>
                <w:color w:val="auto"/>
              </w:rPr>
            </w:pPr>
          </w:p>
        </w:tc>
        <w:tc>
          <w:tcPr>
            <w:tcW w:w="4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40" w:type="dxa"/>
            <w:vAlign w:val="bottom"/>
            <w:vMerge w:val="continue"/>
          </w:tcPr>
          <w:p>
            <w:pPr>
              <w:spacing w:after="0"/>
              <w:rPr>
                <w:sz w:val="6"/>
                <w:szCs w:val="6"/>
                <w:color w:val="auto"/>
              </w:rPr>
            </w:pPr>
          </w:p>
        </w:tc>
        <w:tc>
          <w:tcPr>
            <w:tcW w:w="480" w:type="dxa"/>
            <w:vAlign w:val="bottom"/>
            <w:gridSpan w:val="3"/>
            <w:vMerge w:val="continue"/>
          </w:tcPr>
          <w:p>
            <w:pPr>
              <w:spacing w:after="0"/>
              <w:rPr>
                <w:sz w:val="6"/>
                <w:szCs w:val="6"/>
                <w:color w:val="auto"/>
              </w:rPr>
            </w:pPr>
          </w:p>
        </w:tc>
        <w:tc>
          <w:tcPr>
            <w:tcW w:w="440" w:type="dxa"/>
            <w:vAlign w:val="bottom"/>
          </w:tcPr>
          <w:p>
            <w:pPr>
              <w:spacing w:after="0"/>
              <w:rPr>
                <w:sz w:val="6"/>
                <w:szCs w:val="6"/>
                <w:color w:val="auto"/>
              </w:rPr>
            </w:pPr>
          </w:p>
        </w:tc>
        <w:tc>
          <w:tcPr>
            <w:tcW w:w="760" w:type="dxa"/>
            <w:vAlign w:val="bottom"/>
          </w:tcPr>
          <w:p>
            <w:pPr>
              <w:spacing w:after="0"/>
              <w:rPr>
                <w:sz w:val="6"/>
                <w:szCs w:val="6"/>
                <w:color w:val="auto"/>
              </w:rPr>
            </w:pP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3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140" w:type="dxa"/>
            <w:vAlign w:val="bottom"/>
            <w:gridSpan w:val="7"/>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300" w:type="dxa"/>
            <w:vAlign w:val="bottom"/>
            <w:gridSpan w:val="4"/>
          </w:tcPr>
          <w:p>
            <w:pPr>
              <w:spacing w:after="0"/>
              <w:rPr>
                <w:sz w:val="20"/>
                <w:szCs w:val="20"/>
                <w:color w:val="auto"/>
              </w:rPr>
            </w:pPr>
            <w:r>
              <w:rPr>
                <w:rFonts w:ascii="Arial" w:cs="Arial" w:eastAsia="Arial" w:hAnsi="Arial"/>
                <w:sz w:val="17"/>
                <w:szCs w:val="17"/>
                <w:color w:val="0000FF"/>
              </w:rPr>
              <w:t>ROLLINGWOOD TX</w:t>
            </w:r>
          </w:p>
        </w:tc>
        <w:tc>
          <w:tcPr>
            <w:tcW w:w="200" w:type="dxa"/>
            <w:vAlign w:val="bottom"/>
          </w:tcPr>
          <w:p>
            <w:pPr>
              <w:spacing w:after="0"/>
              <w:rPr>
                <w:sz w:val="20"/>
                <w:szCs w:val="20"/>
                <w:color w:val="auto"/>
              </w:rPr>
            </w:pPr>
          </w:p>
        </w:tc>
        <w:tc>
          <w:tcPr>
            <w:tcW w:w="1140" w:type="dxa"/>
            <w:vAlign w:val="bottom"/>
          </w:tcPr>
          <w:p>
            <w:pPr>
              <w:ind w:left="20"/>
              <w:spacing w:after="0"/>
              <w:rPr>
                <w:sz w:val="20"/>
                <w:szCs w:val="20"/>
                <w:color w:val="auto"/>
              </w:rPr>
            </w:pPr>
            <w:r>
              <w:rPr>
                <w:rFonts w:ascii="Arial" w:cs="Arial" w:eastAsia="Arial" w:hAnsi="Arial"/>
                <w:sz w:val="17"/>
                <w:szCs w:val="17"/>
                <w:color w:val="0000FF"/>
              </w:rPr>
              <w:t>78746</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940" w:type="dxa"/>
            <w:vAlign w:val="bottom"/>
            <w:gridSpan w:val="6"/>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380" w:type="dxa"/>
            <w:vAlign w:val="bottom"/>
            <w:tcBorders>
              <w:bottom w:val="single" w:sz="8" w:color="9A9A9A"/>
            </w:tcBorders>
          </w:tcPr>
          <w:p>
            <w:pPr>
              <w:spacing w:after="0"/>
              <w:rPr>
                <w:sz w:val="12"/>
                <w:szCs w:val="12"/>
                <w:color w:val="auto"/>
              </w:rPr>
            </w:pPr>
          </w:p>
        </w:tc>
        <w:tc>
          <w:tcPr>
            <w:tcW w:w="420" w:type="dxa"/>
            <w:vAlign w:val="bottom"/>
            <w:tcBorders>
              <w:bottom w:val="single" w:sz="8" w:color="9A9A9A"/>
            </w:tcBorders>
          </w:tcPr>
          <w:p>
            <w:pPr>
              <w:spacing w:after="0"/>
              <w:rPr>
                <w:sz w:val="12"/>
                <w:szCs w:val="12"/>
                <w:color w:val="auto"/>
              </w:rPr>
            </w:pPr>
          </w:p>
        </w:tc>
        <w:tc>
          <w:tcPr>
            <w:tcW w:w="880" w:type="dxa"/>
            <w:vAlign w:val="bottom"/>
            <w:tcBorders>
              <w:bottom w:val="single" w:sz="8" w:color="9A9A9A"/>
            </w:tcBorders>
          </w:tcPr>
          <w:p>
            <w:pPr>
              <w:spacing w:after="0"/>
              <w:rPr>
                <w:sz w:val="12"/>
                <w:szCs w:val="12"/>
                <w:color w:val="auto"/>
              </w:rPr>
            </w:pPr>
          </w:p>
        </w:tc>
        <w:tc>
          <w:tcPr>
            <w:tcW w:w="200" w:type="dxa"/>
            <w:vAlign w:val="bottom"/>
            <w:tcBorders>
              <w:bottom w:val="single" w:sz="8" w:color="9A9A9A"/>
            </w:tcBorders>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0" w:type="dxa"/>
            <w:vAlign w:val="bottom"/>
            <w:gridSpan w:val="2"/>
          </w:tcPr>
          <w:p>
            <w:pPr>
              <w:ind w:left="120"/>
              <w:spacing w:after="0" w:line="134" w:lineRule="exact"/>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380" w:type="dxa"/>
            <w:vAlign w:val="bottom"/>
          </w:tcPr>
          <w:p>
            <w:pPr>
              <w:spacing w:after="0"/>
              <w:rPr>
                <w:sz w:val="24"/>
                <w:szCs w:val="24"/>
                <w:color w:val="auto"/>
              </w:rPr>
            </w:pPr>
          </w:p>
        </w:tc>
        <w:tc>
          <w:tcPr>
            <w:tcW w:w="1300" w:type="dxa"/>
            <w:vAlign w:val="bottom"/>
            <w:gridSpan w:val="2"/>
          </w:tcPr>
          <w:p>
            <w:pPr>
              <w:ind w:left="220"/>
              <w:spacing w:after="0"/>
              <w:rPr>
                <w:sz w:val="20"/>
                <w:szCs w:val="20"/>
                <w:color w:val="auto"/>
              </w:rPr>
            </w:pPr>
            <w:r>
              <w:rPr>
                <w:rFonts w:ascii="Arial" w:cs="Arial" w:eastAsia="Arial" w:hAnsi="Arial"/>
                <w:sz w:val="13"/>
                <w:szCs w:val="13"/>
                <w:color w:val="auto"/>
              </w:rPr>
              <w:t>(State)</w:t>
            </w:r>
          </w:p>
        </w:tc>
        <w:tc>
          <w:tcPr>
            <w:tcW w:w="1340" w:type="dxa"/>
            <w:vAlign w:val="bottom"/>
            <w:gridSpan w:val="2"/>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380" w:type="dxa"/>
            <w:vAlign w:val="bottom"/>
            <w:tcBorders>
              <w:bottom w:val="single" w:sz="8" w:color="2C2C2C"/>
            </w:tcBorders>
          </w:tcPr>
          <w:p>
            <w:pPr>
              <w:spacing w:after="0"/>
              <w:rPr>
                <w:sz w:val="11"/>
                <w:szCs w:val="11"/>
                <w:color w:val="auto"/>
              </w:rPr>
            </w:pPr>
          </w:p>
        </w:tc>
        <w:tc>
          <w:tcPr>
            <w:tcW w:w="420" w:type="dxa"/>
            <w:vAlign w:val="bottom"/>
            <w:tcBorders>
              <w:bottom w:val="single" w:sz="8" w:color="2C2C2C"/>
            </w:tcBorders>
          </w:tcPr>
          <w:p>
            <w:pPr>
              <w:spacing w:after="0"/>
              <w:rPr>
                <w:sz w:val="11"/>
                <w:szCs w:val="11"/>
                <w:color w:val="auto"/>
              </w:rPr>
            </w:pPr>
          </w:p>
        </w:tc>
        <w:tc>
          <w:tcPr>
            <w:tcW w:w="2240" w:type="dxa"/>
            <w:vAlign w:val="bottom"/>
            <w:tcBorders>
              <w:bottom w:val="single" w:sz="8" w:color="2C2C2C"/>
            </w:tcBorders>
            <w:gridSpan w:val="4"/>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220" w:type="dxa"/>
            <w:vAlign w:val="bottom"/>
            <w:tcBorders>
              <w:bottom w:val="single" w:sz="8" w:color="2C2C2C"/>
            </w:tcBorders>
            <w:gridSpan w:val="3"/>
          </w:tcPr>
          <w:p>
            <w:pPr>
              <w:spacing w:after="0"/>
              <w:rPr>
                <w:sz w:val="11"/>
                <w:szCs w:val="11"/>
                <w:color w:val="auto"/>
              </w:rPr>
            </w:pPr>
          </w:p>
        </w:tc>
        <w:tc>
          <w:tcPr>
            <w:tcW w:w="2520" w:type="dxa"/>
            <w:vAlign w:val="bottom"/>
            <w:tcBorders>
              <w:bottom w:val="single" w:sz="8" w:color="2C2C2C"/>
            </w:tcBorders>
            <w:gridSpan w:val="6"/>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1480" w:type="dxa"/>
            <w:vAlign w:val="bottom"/>
            <w:tcBorders>
              <w:bottom w:val="single" w:sz="8" w:color="2C2C2C"/>
            </w:tcBorders>
            <w:gridSpan w:val="4"/>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380" w:type="dxa"/>
            <w:vAlign w:val="bottom"/>
            <w:tcBorders>
              <w:top w:val="single" w:sz="8" w:color="2C2C2C"/>
            </w:tcBorders>
          </w:tcPr>
          <w:p>
            <w:pPr>
              <w:spacing w:after="0"/>
              <w:rPr>
                <w:sz w:val="21"/>
                <w:szCs w:val="21"/>
                <w:color w:val="auto"/>
              </w:rPr>
            </w:pPr>
          </w:p>
        </w:tc>
        <w:tc>
          <w:tcPr>
            <w:tcW w:w="420" w:type="dxa"/>
            <w:vAlign w:val="bottom"/>
            <w:tcBorders>
              <w:top w:val="single" w:sz="8" w:color="2C2C2C"/>
            </w:tcBorders>
          </w:tcPr>
          <w:p>
            <w:pPr>
              <w:spacing w:after="0"/>
              <w:rPr>
                <w:sz w:val="21"/>
                <w:szCs w:val="21"/>
                <w:color w:val="auto"/>
              </w:rPr>
            </w:pPr>
          </w:p>
        </w:tc>
        <w:tc>
          <w:tcPr>
            <w:tcW w:w="7800" w:type="dxa"/>
            <w:vAlign w:val="bottom"/>
            <w:tcBorders>
              <w:top w:val="single" w:sz="8" w:color="2C2C2C"/>
            </w:tcBorders>
            <w:gridSpan w:val="20"/>
          </w:tcPr>
          <w:p>
            <w:pPr>
              <w:ind w:left="6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130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720" w:type="dxa"/>
            <w:vAlign w:val="bottom"/>
            <w:tcBorders>
              <w:bottom w:val="single" w:sz="8" w:color="2C2C2C"/>
            </w:tcBorders>
            <w:gridSpan w:val="5"/>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200" w:type="dxa"/>
            <w:vAlign w:val="bottom"/>
          </w:tcPr>
          <w:p>
            <w:pPr>
              <w:spacing w:after="0"/>
              <w:rPr>
                <w:sz w:val="15"/>
                <w:szCs w:val="15"/>
                <w:color w:val="auto"/>
              </w:rPr>
            </w:pPr>
          </w:p>
        </w:tc>
        <w:tc>
          <w:tcPr>
            <w:tcW w:w="1600" w:type="dxa"/>
            <w:vAlign w:val="bottom"/>
            <w:gridSpan w:val="5"/>
          </w:tcPr>
          <w:p>
            <w:pPr>
              <w:ind w:left="5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00" w:type="dxa"/>
            <w:vAlign w:val="bottom"/>
            <w:gridSpan w:val="6"/>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40" w:type="dxa"/>
            <w:vAlign w:val="bottom"/>
          </w:tcPr>
          <w:p>
            <w:pPr>
              <w:ind w:left="54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20" w:type="dxa"/>
            <w:vAlign w:val="bottom"/>
            <w:gridSpan w:val="3"/>
          </w:tcPr>
          <w:p>
            <w:pPr>
              <w:ind w:left="6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7"/>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0" w:type="dxa"/>
            <w:vAlign w:val="bottom"/>
            <w:gridSpan w:val="5"/>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20" w:type="dxa"/>
            <w:vAlign w:val="bottom"/>
          </w:tcPr>
          <w:p>
            <w:pPr>
              <w:spacing w:after="0"/>
              <w:rPr>
                <w:sz w:val="6"/>
                <w:szCs w:val="6"/>
                <w:color w:val="auto"/>
              </w:rPr>
            </w:pPr>
          </w:p>
        </w:tc>
        <w:tc>
          <w:tcPr>
            <w:tcW w:w="8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00" w:type="dxa"/>
            <w:vAlign w:val="bottom"/>
          </w:tcPr>
          <w:p>
            <w:pPr>
              <w:spacing w:after="0"/>
              <w:rPr>
                <w:sz w:val="6"/>
                <w:szCs w:val="6"/>
                <w:color w:val="auto"/>
              </w:rPr>
            </w:pPr>
          </w:p>
        </w:tc>
        <w:tc>
          <w:tcPr>
            <w:tcW w:w="420" w:type="dxa"/>
            <w:vAlign w:val="bottom"/>
          </w:tcPr>
          <w:p>
            <w:pPr>
              <w:spacing w:after="0"/>
              <w:rPr>
                <w:sz w:val="6"/>
                <w:szCs w:val="6"/>
                <w:color w:val="auto"/>
              </w:rPr>
            </w:pPr>
          </w:p>
        </w:tc>
        <w:tc>
          <w:tcPr>
            <w:tcW w:w="50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380" w:type="dxa"/>
            <w:vAlign w:val="bottom"/>
          </w:tcPr>
          <w:p>
            <w:pPr>
              <w:spacing w:after="0"/>
              <w:rPr>
                <w:sz w:val="3"/>
                <w:szCs w:val="3"/>
                <w:color w:val="auto"/>
              </w:rPr>
            </w:pPr>
          </w:p>
        </w:tc>
        <w:tc>
          <w:tcPr>
            <w:tcW w:w="420" w:type="dxa"/>
            <w:vAlign w:val="bottom"/>
          </w:tcPr>
          <w:p>
            <w:pPr>
              <w:spacing w:after="0"/>
              <w:rPr>
                <w:sz w:val="3"/>
                <w:szCs w:val="3"/>
                <w:color w:val="auto"/>
              </w:rPr>
            </w:pPr>
          </w:p>
        </w:tc>
        <w:tc>
          <w:tcPr>
            <w:tcW w:w="8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00" w:type="dxa"/>
            <w:vAlign w:val="bottom"/>
          </w:tcPr>
          <w:p>
            <w:pPr>
              <w:spacing w:after="0"/>
              <w:rPr>
                <w:sz w:val="3"/>
                <w:szCs w:val="3"/>
                <w:color w:val="auto"/>
              </w:rPr>
            </w:pPr>
          </w:p>
        </w:tc>
        <w:tc>
          <w:tcPr>
            <w:tcW w:w="420" w:type="dxa"/>
            <w:vAlign w:val="bottom"/>
          </w:tcPr>
          <w:p>
            <w:pPr>
              <w:spacing w:after="0"/>
              <w:rPr>
                <w:sz w:val="3"/>
                <w:szCs w:val="3"/>
                <w:color w:val="auto"/>
              </w:rPr>
            </w:pPr>
          </w:p>
        </w:tc>
        <w:tc>
          <w:tcPr>
            <w:tcW w:w="50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2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3"/>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380" w:type="dxa"/>
            <w:vAlign w:val="bottom"/>
          </w:tcPr>
          <w:p>
            <w:pPr>
              <w:spacing w:after="0"/>
              <w:rPr>
                <w:sz w:val="7"/>
                <w:szCs w:val="7"/>
                <w:color w:val="auto"/>
              </w:rPr>
            </w:pPr>
          </w:p>
        </w:tc>
        <w:tc>
          <w:tcPr>
            <w:tcW w:w="420" w:type="dxa"/>
            <w:vAlign w:val="bottom"/>
          </w:tcPr>
          <w:p>
            <w:pPr>
              <w:spacing w:after="0"/>
              <w:rPr>
                <w:sz w:val="7"/>
                <w:szCs w:val="7"/>
                <w:color w:val="auto"/>
              </w:rPr>
            </w:pPr>
          </w:p>
        </w:tc>
        <w:tc>
          <w:tcPr>
            <w:tcW w:w="8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00" w:type="dxa"/>
            <w:vAlign w:val="bottom"/>
          </w:tcPr>
          <w:p>
            <w:pPr>
              <w:spacing w:after="0"/>
              <w:rPr>
                <w:sz w:val="7"/>
                <w:szCs w:val="7"/>
                <w:color w:val="auto"/>
              </w:rPr>
            </w:pPr>
          </w:p>
        </w:tc>
        <w:tc>
          <w:tcPr>
            <w:tcW w:w="420" w:type="dxa"/>
            <w:vAlign w:val="bottom"/>
          </w:tcPr>
          <w:p>
            <w:pPr>
              <w:spacing w:after="0"/>
              <w:rPr>
                <w:sz w:val="7"/>
                <w:szCs w:val="7"/>
                <w:color w:val="auto"/>
              </w:rPr>
            </w:pPr>
          </w:p>
        </w:tc>
        <w:tc>
          <w:tcPr>
            <w:tcW w:w="50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42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7"/>
                <w:szCs w:val="7"/>
                <w:color w:val="auto"/>
              </w:rPr>
            </w:pPr>
          </w:p>
        </w:tc>
        <w:tc>
          <w:tcPr>
            <w:tcW w:w="420" w:type="dxa"/>
            <w:vAlign w:val="bottom"/>
            <w:gridSpan w:val="3"/>
            <w:vMerge w:val="continue"/>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380" w:type="dxa"/>
            <w:vAlign w:val="bottom"/>
          </w:tcPr>
          <w:p>
            <w:pPr>
              <w:spacing w:after="0"/>
              <w:rPr>
                <w:sz w:val="5"/>
                <w:szCs w:val="5"/>
                <w:color w:val="auto"/>
              </w:rPr>
            </w:pPr>
          </w:p>
        </w:tc>
        <w:tc>
          <w:tcPr>
            <w:tcW w:w="420" w:type="dxa"/>
            <w:vAlign w:val="bottom"/>
          </w:tcPr>
          <w:p>
            <w:pPr>
              <w:spacing w:after="0"/>
              <w:rPr>
                <w:sz w:val="5"/>
                <w:szCs w:val="5"/>
                <w:color w:val="auto"/>
              </w:rPr>
            </w:pPr>
          </w:p>
        </w:tc>
        <w:tc>
          <w:tcPr>
            <w:tcW w:w="8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00" w:type="dxa"/>
            <w:vAlign w:val="bottom"/>
          </w:tcPr>
          <w:p>
            <w:pPr>
              <w:spacing w:after="0"/>
              <w:rPr>
                <w:sz w:val="5"/>
                <w:szCs w:val="5"/>
                <w:color w:val="auto"/>
              </w:rPr>
            </w:pPr>
          </w:p>
        </w:tc>
        <w:tc>
          <w:tcPr>
            <w:tcW w:w="420" w:type="dxa"/>
            <w:vAlign w:val="bottom"/>
          </w:tcPr>
          <w:p>
            <w:pPr>
              <w:spacing w:after="0"/>
              <w:rPr>
                <w:sz w:val="5"/>
                <w:szCs w:val="5"/>
                <w:color w:val="auto"/>
              </w:rPr>
            </w:pPr>
          </w:p>
        </w:tc>
        <w:tc>
          <w:tcPr>
            <w:tcW w:w="50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1500" w:type="dxa"/>
            <w:vAlign w:val="bottom"/>
            <w:tcBorders>
              <w:bottom w:val="single" w:sz="8" w:color="2C2C2C"/>
            </w:tcBorders>
            <w:gridSpan w:val="3"/>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00" w:type="dxa"/>
            <w:vAlign w:val="bottom"/>
            <w:tcBorders>
              <w:bottom w:val="single" w:sz="8" w:color="2C2C2C"/>
            </w:tcBorders>
            <w:gridSpan w:val="6"/>
          </w:tcPr>
          <w:p>
            <w:pPr>
              <w:ind w:left="60"/>
              <w:spacing w:after="0"/>
              <w:rPr>
                <w:sz w:val="20"/>
                <w:szCs w:val="20"/>
                <w:color w:val="auto"/>
              </w:rPr>
            </w:pPr>
            <w:r>
              <w:rPr>
                <w:rFonts w:ascii="Arial" w:cs="Arial" w:eastAsia="Arial" w:hAnsi="Arial"/>
                <w:sz w:val="17"/>
                <w:szCs w:val="17"/>
                <w:color w:val="0000FF"/>
                <w:w w:val="93"/>
              </w:rPr>
              <w:t>Class A Non-Voting Common Stock</w:t>
            </w:r>
          </w:p>
        </w:tc>
        <w:tc>
          <w:tcPr>
            <w:tcW w:w="1600" w:type="dxa"/>
            <w:vAlign w:val="bottom"/>
            <w:tcBorders>
              <w:bottom w:val="single" w:sz="8" w:color="2C2C2C"/>
            </w:tcBorders>
            <w:gridSpan w:val="5"/>
          </w:tcPr>
          <w:p>
            <w:pPr>
              <w:ind w:left="640"/>
              <w:spacing w:after="0"/>
              <w:rPr>
                <w:sz w:val="20"/>
                <w:szCs w:val="20"/>
                <w:color w:val="auto"/>
              </w:rPr>
            </w:pPr>
            <w:r>
              <w:rPr>
                <w:rFonts w:ascii="Arial" w:cs="Arial" w:eastAsia="Arial" w:hAnsi="Arial"/>
                <w:sz w:val="17"/>
                <w:szCs w:val="17"/>
                <w:color w:val="0000FF"/>
              </w:rPr>
              <w:t>03/03/2023</w:t>
            </w:r>
          </w:p>
        </w:tc>
        <w:tc>
          <w:tcPr>
            <w:tcW w:w="42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A</w:t>
            </w:r>
          </w:p>
        </w:tc>
        <w:tc>
          <w:tcPr>
            <w:tcW w:w="760" w:type="dxa"/>
            <w:vAlign w:val="bottom"/>
            <w:tcBorders>
              <w:bottom w:val="single" w:sz="8" w:color="2C2C2C"/>
            </w:tcBorders>
          </w:tcPr>
          <w:p>
            <w:pPr>
              <w:ind w:left="120"/>
              <w:spacing w:after="0"/>
              <w:rPr>
                <w:sz w:val="20"/>
                <w:szCs w:val="20"/>
                <w:color w:val="auto"/>
              </w:rPr>
            </w:pPr>
            <w:r>
              <w:rPr>
                <w:rFonts w:ascii="Arial" w:cs="Arial" w:eastAsia="Arial" w:hAnsi="Arial"/>
                <w:sz w:val="17"/>
                <w:szCs w:val="17"/>
                <w:color w:val="0000FF"/>
                <w:w w:val="88"/>
              </w:rPr>
              <w:t>18,038</w:t>
            </w:r>
            <w:r>
              <w:rPr>
                <w:rFonts w:ascii="Arial" w:cs="Arial" w:eastAsia="Arial" w:hAnsi="Arial"/>
                <w:sz w:val="22"/>
                <w:szCs w:val="22"/>
                <w:color w:val="008000"/>
                <w:w w:val="88"/>
                <w:vertAlign w:val="superscript"/>
              </w:rPr>
              <w:t>(1)</w:t>
            </w:r>
          </w:p>
        </w:tc>
        <w:tc>
          <w:tcPr>
            <w:tcW w:w="420" w:type="dxa"/>
            <w:vAlign w:val="bottom"/>
            <w:tcBorders>
              <w:bottom w:val="single" w:sz="8" w:color="2C2C2C"/>
            </w:tcBorders>
          </w:tcPr>
          <w:p>
            <w:pPr>
              <w:ind w:left="260"/>
              <w:spacing w:after="0"/>
              <w:rPr>
                <w:sz w:val="20"/>
                <w:szCs w:val="20"/>
                <w:color w:val="auto"/>
              </w:rPr>
            </w:pPr>
            <w:r>
              <w:rPr>
                <w:rFonts w:ascii="Arial" w:cs="Arial" w:eastAsia="Arial" w:hAnsi="Arial"/>
                <w:sz w:val="17"/>
                <w:szCs w:val="17"/>
                <w:color w:val="0000FF"/>
              </w:rPr>
              <w:t>A</w:t>
            </w:r>
          </w:p>
        </w:tc>
        <w:tc>
          <w:tcPr>
            <w:tcW w:w="2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gridSpan w:val="4"/>
          </w:tcPr>
          <w:p>
            <w:pPr>
              <w:ind w:left="20"/>
              <w:spacing w:after="0"/>
              <w:rPr>
                <w:sz w:val="20"/>
                <w:szCs w:val="20"/>
                <w:color w:val="auto"/>
              </w:rPr>
            </w:pPr>
            <w:r>
              <w:rPr>
                <w:rFonts w:ascii="Arial" w:cs="Arial" w:eastAsia="Arial" w:hAnsi="Arial"/>
                <w:sz w:val="17"/>
                <w:szCs w:val="17"/>
                <w:color w:val="auto"/>
                <w:w w:val="95"/>
              </w:rPr>
              <w:t>$</w:t>
            </w:r>
            <w:r>
              <w:rPr>
                <w:rFonts w:ascii="Arial" w:cs="Arial" w:eastAsia="Arial" w:hAnsi="Arial"/>
                <w:sz w:val="17"/>
                <w:szCs w:val="17"/>
                <w:color w:val="0000FF"/>
                <w:w w:val="95"/>
              </w:rPr>
              <w:t>8.87</w:t>
            </w:r>
            <w:r>
              <w:rPr>
                <w:rFonts w:ascii="Arial" w:cs="Arial" w:eastAsia="Arial" w:hAnsi="Arial"/>
                <w:sz w:val="22"/>
                <w:szCs w:val="22"/>
                <w:color w:val="008000"/>
                <w:w w:val="95"/>
                <w:vertAlign w:val="superscript"/>
              </w:rPr>
              <w:t>(2)</w:t>
            </w:r>
          </w:p>
        </w:tc>
        <w:tc>
          <w:tcPr>
            <w:tcW w:w="1200" w:type="dxa"/>
            <w:vAlign w:val="bottom"/>
            <w:tcBorders>
              <w:bottom w:val="single" w:sz="8" w:color="2C2C2C"/>
            </w:tcBorders>
            <w:gridSpan w:val="2"/>
          </w:tcPr>
          <w:p>
            <w:pPr>
              <w:ind w:left="280"/>
              <w:spacing w:after="0"/>
              <w:rPr>
                <w:sz w:val="20"/>
                <w:szCs w:val="20"/>
                <w:color w:val="auto"/>
              </w:rPr>
            </w:pPr>
            <w:r>
              <w:rPr>
                <w:rFonts w:ascii="Arial" w:cs="Arial" w:eastAsia="Arial" w:hAnsi="Arial"/>
                <w:sz w:val="17"/>
                <w:szCs w:val="17"/>
                <w:color w:val="0000FF"/>
              </w:rPr>
              <w:t>125,721</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380" w:type="dxa"/>
            <w:vAlign w:val="bottom"/>
            <w:tcBorders>
              <w:top w:val="single" w:sz="8" w:color="2C2C2C"/>
            </w:tcBorders>
          </w:tcPr>
          <w:p>
            <w:pPr>
              <w:spacing w:after="0"/>
              <w:rPr>
                <w:sz w:val="19"/>
                <w:szCs w:val="19"/>
                <w:color w:val="auto"/>
              </w:rPr>
            </w:pPr>
          </w:p>
        </w:tc>
        <w:tc>
          <w:tcPr>
            <w:tcW w:w="42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9"/>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320" w:type="dxa"/>
            <w:vAlign w:val="bottom"/>
            <w:gridSpan w:val="15"/>
          </w:tcPr>
          <w:p>
            <w:pPr>
              <w:ind w:left="5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gridSpan w:val="4"/>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420" w:type="dxa"/>
            <w:vAlign w:val="bottom"/>
          </w:tcPr>
          <w:p>
            <w:pPr>
              <w:spacing w:after="0"/>
              <w:rPr>
                <w:sz w:val="14"/>
                <w:szCs w:val="14"/>
                <w:color w:val="auto"/>
              </w:rPr>
            </w:pPr>
          </w:p>
        </w:tc>
        <w:tc>
          <w:tcPr>
            <w:tcW w:w="880" w:type="dxa"/>
            <w:vAlign w:val="bottom"/>
          </w:tcPr>
          <w:p>
            <w:pPr>
              <w:ind w:left="60"/>
              <w:spacing w:after="0"/>
              <w:rPr>
                <w:sz w:val="20"/>
                <w:szCs w:val="20"/>
                <w:color w:val="auto"/>
              </w:rPr>
            </w:pPr>
            <w:r>
              <w:rPr>
                <w:rFonts w:ascii="Arial" w:cs="Arial" w:eastAsia="Arial" w:hAnsi="Arial"/>
                <w:sz w:val="12"/>
                <w:szCs w:val="12"/>
                <w:b w:val="1"/>
                <w:bCs w:val="1"/>
                <w:color w:val="auto"/>
                <w:w w:val="98"/>
              </w:rPr>
              <w:t>3. Transaction</w:t>
            </w:r>
          </w:p>
        </w:tc>
        <w:tc>
          <w:tcPr>
            <w:tcW w:w="200" w:type="dxa"/>
            <w:vAlign w:val="bottom"/>
          </w:tcPr>
          <w:p>
            <w:pPr>
              <w:spacing w:after="0"/>
              <w:rPr>
                <w:sz w:val="14"/>
                <w:szCs w:val="14"/>
                <w:color w:val="auto"/>
              </w:rPr>
            </w:pPr>
          </w:p>
        </w:tc>
        <w:tc>
          <w:tcPr>
            <w:tcW w:w="1140" w:type="dxa"/>
            <w:vAlign w:val="bottom"/>
          </w:tcPr>
          <w:p>
            <w:pPr>
              <w:ind w:left="100"/>
              <w:spacing w:after="0"/>
              <w:rPr>
                <w:sz w:val="20"/>
                <w:szCs w:val="20"/>
                <w:color w:val="auto"/>
              </w:rPr>
            </w:pPr>
            <w:r>
              <w:rPr>
                <w:rFonts w:ascii="Arial" w:cs="Arial" w:eastAsia="Arial" w:hAnsi="Arial"/>
                <w:sz w:val="12"/>
                <w:szCs w:val="12"/>
                <w:b w:val="1"/>
                <w:bCs w:val="1"/>
                <w:color w:val="auto"/>
              </w:rPr>
              <w:t>3A. Deemed</w:t>
            </w:r>
          </w:p>
        </w:tc>
        <w:tc>
          <w:tcPr>
            <w:tcW w:w="460" w:type="dxa"/>
            <w:vAlign w:val="bottom"/>
            <w:gridSpan w:val="4"/>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5"/>
          </w:tcPr>
          <w:p>
            <w:pPr>
              <w:ind w:left="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200" w:type="dxa"/>
            <w:vAlign w:val="bottom"/>
          </w:tcPr>
          <w:p>
            <w:pPr>
              <w:spacing w:after="0"/>
              <w:rPr>
                <w:sz w:val="11"/>
                <w:szCs w:val="11"/>
                <w:color w:val="auto"/>
              </w:rPr>
            </w:pPr>
          </w:p>
        </w:tc>
        <w:tc>
          <w:tcPr>
            <w:tcW w:w="11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04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0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6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7"/>
              </w:rPr>
              <w:t>Securities</w:t>
            </w: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8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4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7"/>
              </w:rPr>
              <w:t>Derivative</w:t>
            </w: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4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380" w:type="dxa"/>
            <w:vAlign w:val="bottom"/>
          </w:tcPr>
          <w:p>
            <w:pPr>
              <w:spacing w:after="0"/>
              <w:rPr>
                <w:sz w:val="4"/>
                <w:szCs w:val="4"/>
                <w:color w:val="auto"/>
              </w:rPr>
            </w:pPr>
          </w:p>
        </w:tc>
        <w:tc>
          <w:tcPr>
            <w:tcW w:w="420" w:type="dxa"/>
            <w:vAlign w:val="bottom"/>
          </w:tcPr>
          <w:p>
            <w:pPr>
              <w:spacing w:after="0"/>
              <w:rPr>
                <w:sz w:val="4"/>
                <w:szCs w:val="4"/>
                <w:color w:val="auto"/>
              </w:rPr>
            </w:pPr>
          </w:p>
        </w:tc>
        <w:tc>
          <w:tcPr>
            <w:tcW w:w="8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3"/>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20" w:type="dxa"/>
            <w:vAlign w:val="bottom"/>
            <w:gridSpan w:val="4"/>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80" w:type="dxa"/>
            <w:vAlign w:val="bottom"/>
            <w:gridSpan w:val="2"/>
          </w:tcPr>
          <w:p>
            <w:pPr>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4"/>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180" w:hanging="133"/>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All shares vest on the day immediately preceding the date of the Company's 2024 Stockholders Meeting (but no later than March 31, 2024)</w:t>
      </w:r>
    </w:p>
    <w:p>
      <w:pPr>
        <w:spacing w:after="0" w:line="50" w:lineRule="exact"/>
        <w:rPr>
          <w:rFonts w:ascii="Arial" w:cs="Arial" w:eastAsia="Arial" w:hAnsi="Arial"/>
          <w:sz w:val="13"/>
          <w:szCs w:val="13"/>
          <w:color w:val="008000"/>
        </w:rPr>
      </w:pPr>
    </w:p>
    <w:p>
      <w:pPr>
        <w:ind w:left="40" w:right="200" w:firstLine="7"/>
        <w:spacing w:after="0" w:line="266"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Closing market value on March 1, 2023 (day before the Company's 2023 Annual Stockholders Meeting). No consideration was paid for the award other than services rendered and to be rendered by the Reporting Person.</w:t>
      </w:r>
    </w:p>
    <w:p>
      <w:pPr>
        <w:spacing w:after="0" w:line="5"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4"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100" w:type="dxa"/>
            <w:vAlign w:val="bottom"/>
            <w:gridSpan w:val="3"/>
          </w:tcPr>
          <w:p>
            <w:pPr>
              <w:spacing w:after="0"/>
              <w:rPr>
                <w:sz w:val="20"/>
                <w:szCs w:val="20"/>
                <w:color w:val="auto"/>
              </w:rPr>
            </w:pPr>
            <w:r>
              <w:rPr>
                <w:rFonts w:ascii="Arial" w:cs="Arial" w:eastAsia="Arial" w:hAnsi="Arial"/>
                <w:sz w:val="17"/>
                <w:szCs w:val="17"/>
                <w:color w:val="0000FF"/>
                <w:w w:val="98"/>
              </w:rPr>
              <w:t>/s/ Carrie Putnam, Attorney-</w:t>
            </w:r>
          </w:p>
        </w:tc>
        <w:tc>
          <w:tcPr>
            <w:tcW w:w="900" w:type="dxa"/>
            <w:vAlign w:val="bottom"/>
            <w:gridSpan w:val="2"/>
            <w:vMerge w:val="restart"/>
          </w:tcPr>
          <w:p>
            <w:pPr>
              <w:ind w:left="100"/>
              <w:spacing w:after="0"/>
              <w:rPr>
                <w:sz w:val="20"/>
                <w:szCs w:val="20"/>
                <w:color w:val="auto"/>
              </w:rPr>
            </w:pPr>
            <w:r>
              <w:rPr>
                <w:rFonts w:ascii="Arial" w:cs="Arial" w:eastAsia="Arial" w:hAnsi="Arial"/>
                <w:sz w:val="17"/>
                <w:szCs w:val="17"/>
                <w:color w:val="0000FF"/>
                <w:w w:val="91"/>
              </w:rPr>
              <w:t>03/06/2023</w:t>
            </w:r>
          </w:p>
        </w:tc>
        <w:tc>
          <w:tcPr>
            <w:tcW w:w="0" w:type="dxa"/>
            <w:vAlign w:val="bottom"/>
          </w:tcPr>
          <w:p>
            <w:pPr>
              <w:spacing w:after="0"/>
              <w:rPr>
                <w:sz w:val="1"/>
                <w:szCs w:val="1"/>
                <w:color w:val="auto"/>
              </w:rPr>
            </w:pPr>
          </w:p>
        </w:tc>
      </w:tr>
      <w:tr>
        <w:trPr>
          <w:trHeight w:val="87"/>
        </w:trPr>
        <w:tc>
          <w:tcPr>
            <w:tcW w:w="1980" w:type="dxa"/>
            <w:vAlign w:val="bottom"/>
            <w:tcBorders>
              <w:top w:val="single" w:sz="8" w:color="auto"/>
            </w:tcBorders>
            <w:gridSpan w:val="2"/>
            <w:vMerge w:val="restart"/>
          </w:tcPr>
          <w:p>
            <w:pPr>
              <w:spacing w:after="0" w:line="194" w:lineRule="exact"/>
              <w:rPr>
                <w:sz w:val="20"/>
                <w:szCs w:val="20"/>
                <w:color w:val="auto"/>
              </w:rPr>
            </w:pPr>
            <w:r>
              <w:rPr>
                <w:rFonts w:ascii="Arial" w:cs="Arial" w:eastAsia="Arial" w:hAnsi="Arial"/>
                <w:sz w:val="17"/>
                <w:szCs w:val="17"/>
                <w:color w:val="0000FF"/>
              </w:rPr>
              <w:t>in-Fact</w:t>
            </w:r>
          </w:p>
        </w:tc>
        <w:tc>
          <w:tcPr>
            <w:tcW w:w="120" w:type="dxa"/>
            <w:vAlign w:val="bottom"/>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980" w:type="dxa"/>
            <w:vAlign w:val="bottom"/>
            <w:tcBorders>
              <w:top w:val="single" w:sz="8" w:color="auto"/>
            </w:tcBorders>
            <w:gridSpan w:val="2"/>
            <w:vMerge w:val="continue"/>
          </w:tcPr>
          <w:p>
            <w:pPr>
              <w:spacing w:after="0"/>
              <w:rPr>
                <w:sz w:val="7"/>
                <w:szCs w:val="7"/>
                <w:color w:val="auto"/>
              </w:rPr>
            </w:pPr>
          </w:p>
        </w:tc>
        <w:tc>
          <w:tcPr>
            <w:tcW w:w="12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601635" TargetMode="External"/><Relationship Id="rId13" Type="http://schemas.openxmlformats.org/officeDocument/2006/relationships/hyperlink" Target="http://www.sec.gov/cgi-bin/browse-edgar?action=getcompany&amp;CIK=00008765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2023-03-06T15:18:55Z</dcterms:created>
  <dcterms:modified xsi:type="dcterms:W3CDTF">2023-03-06T15:18:55Z</dcterms:modified>
</cp:coreProperties>
</file>