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0001391610</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6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835"/>
        </w:trPr>
        <w:tc>
          <w:tcPr>
            <w:tcW w:w="68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EZCORP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000-19424</w:t>
            </w:r>
          </w:p>
        </w:tc>
      </w:tr>
      <w:tr>
        <w:trPr>
          <w:trHeight w:val="258"/>
        </w:trPr>
        <w:tc>
          <w:tcPr>
            <w:tcW w:w="30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2500 BEE CAVE ROAD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w w:val="98"/>
              </w:rPr>
              <w:t>BUILDING 1, 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ROLLINGWOOD</w:t>
            </w:r>
          </w:p>
        </w:tc>
      </w:tr>
      <w:tr>
        <w:trPr>
          <w:trHeight w:val="243"/>
        </w:trPr>
        <w:tc>
          <w:tcPr>
            <w:tcW w:w="30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3440" w:type="dxa"/>
            <w:vAlign w:val="bottom"/>
          </w:tcPr>
          <w:p>
            <w:pPr>
              <w:ind w:left="112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78746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60" w:type="dxa"/>
            <w:vAlign w:val="bottom"/>
          </w:tcPr>
          <w:p>
            <w:pPr>
              <w:spacing w:after="0"/>
              <w:rPr>
                <w:sz w:val="24"/>
                <w:szCs w:val="24"/>
                <w:color w:val="auto"/>
              </w:rPr>
            </w:pP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5123143325</w:t>
            </w:r>
          </w:p>
        </w:tc>
      </w:tr>
      <w:tr>
        <w:trPr>
          <w:trHeight w:val="297"/>
        </w:trPr>
        <w:tc>
          <w:tcPr>
            <w:tcW w:w="68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40" w:type="dxa"/>
            <w:vAlign w:val="bottom"/>
          </w:tcPr>
          <w:p>
            <w:pPr>
              <w:ind w:left="1120"/>
              <w:spacing w:after="0"/>
              <w:rPr>
                <w:sz w:val="20"/>
                <w:szCs w:val="20"/>
                <w:color w:val="auto"/>
              </w:rPr>
            </w:pPr>
            <w:r>
              <w:rPr>
                <w:rFonts w:ascii="Times New Roman" w:cs="Times New Roman" w:eastAsia="Times New Roman" w:hAnsi="Times New Roman"/>
                <w:sz w:val="22"/>
                <w:szCs w:val="22"/>
                <w:color w:val="auto"/>
              </w:rPr>
              <w:t>APPEL MATTHEW W</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3700 BUFFALO</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3914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35109.94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2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SPEEDWAY STE 100</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HOUSTON  TX  77098</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95"/>
              </w:rPr>
              <w:t>2360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12/21/2023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00" w:val="left"/>
          <w:tab w:leader="none" w:pos="4540" w:val="left"/>
          <w:tab w:leader="none" w:pos="5860" w:val="left"/>
          <w:tab w:leader="none" w:pos="6460" w:val="left"/>
          <w:tab w:leader="none" w:pos="7260" w:val="left"/>
          <w:tab w:leader="none" w:pos="8580" w:val="left"/>
          <w:tab w:leader="none" w:pos="988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00" w:val="left"/>
          <w:tab w:leader="none" w:pos="4360" w:val="left"/>
          <w:tab w:leader="none" w:pos="5780" w:val="left"/>
          <w:tab w:leader="none" w:pos="6380" w:val="left"/>
          <w:tab w:leader="none" w:pos="7320" w:val="left"/>
          <w:tab w:leader="none" w:pos="8520" w:val="left"/>
          <w:tab w:leader="none" w:pos="984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040" w:type="dxa"/>
            <w:vAlign w:val="bottom"/>
          </w:tcPr>
          <w:p>
            <w:pPr>
              <w:ind w:left="276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76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840" w:type="dxa"/>
            <w:vAlign w:val="bottom"/>
          </w:tcPr>
          <w:p>
            <w:pPr>
              <w:spacing w:after="0"/>
              <w:rPr>
                <w:sz w:val="22"/>
                <w:szCs w:val="22"/>
                <w:color w:val="auto"/>
              </w:rPr>
            </w:pPr>
          </w:p>
        </w:tc>
      </w:tr>
      <w:tr>
        <w:trPr>
          <w:trHeight w:val="286"/>
        </w:trPr>
        <w:tc>
          <w:tcPr>
            <w:tcW w:w="404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760" w:type="dxa"/>
            <w:vAlign w:val="bottom"/>
          </w:tcPr>
          <w:p>
            <w:pPr>
              <w:jc w:val="right"/>
              <w:ind w:right="201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840" w:type="dxa"/>
            <w:vAlign w:val="bottom"/>
          </w:tcPr>
          <w:p>
            <w:pPr>
              <w:spacing w:after="0"/>
              <w:rPr>
                <w:sz w:val="24"/>
                <w:szCs w:val="24"/>
                <w:color w:val="auto"/>
              </w:rPr>
            </w:pPr>
          </w:p>
        </w:tc>
      </w:tr>
      <w:tr>
        <w:trPr>
          <w:trHeight w:val="244"/>
        </w:trPr>
        <w:tc>
          <w:tcPr>
            <w:tcW w:w="4040" w:type="dxa"/>
            <w:vAlign w:val="bottom"/>
          </w:tcPr>
          <w:p>
            <w:pPr>
              <w:ind w:left="2500"/>
              <w:spacing w:after="0" w:line="244" w:lineRule="exact"/>
              <w:rPr>
                <w:sz w:val="20"/>
                <w:szCs w:val="20"/>
                <w:color w:val="auto"/>
              </w:rPr>
            </w:pPr>
            <w:r>
              <w:rPr>
                <w:rFonts w:ascii="Times New Roman" w:cs="Times New Roman" w:eastAsia="Times New Roman" w:hAnsi="Times New Roman"/>
                <w:sz w:val="22"/>
                <w:szCs w:val="22"/>
                <w:color w:val="auto"/>
              </w:rPr>
              <w:t>RESTRICTED</w:t>
            </w:r>
          </w:p>
        </w:tc>
        <w:tc>
          <w:tcPr>
            <w:tcW w:w="1480" w:type="dxa"/>
            <w:vAlign w:val="bottom"/>
          </w:tcPr>
          <w:p>
            <w:pPr>
              <w:ind w:left="160"/>
              <w:spacing w:after="0" w:line="244" w:lineRule="exact"/>
              <w:rPr>
                <w:sz w:val="20"/>
                <w:szCs w:val="20"/>
                <w:color w:val="auto"/>
              </w:rPr>
            </w:pPr>
            <w:r>
              <w:rPr>
                <w:rFonts w:ascii="Times New Roman" w:cs="Times New Roman" w:eastAsia="Times New Roman" w:hAnsi="Times New Roman"/>
                <w:sz w:val="22"/>
                <w:szCs w:val="22"/>
                <w:color w:val="auto"/>
              </w:rPr>
              <w:t>MATTHEW</w:t>
            </w:r>
          </w:p>
        </w:tc>
        <w:tc>
          <w:tcPr>
            <w:tcW w:w="2760" w:type="dxa"/>
            <w:vAlign w:val="bottom"/>
          </w:tcPr>
          <w:p>
            <w:pPr>
              <w:spacing w:after="0"/>
              <w:rPr>
                <w:sz w:val="21"/>
                <w:szCs w:val="21"/>
                <w:color w:val="auto"/>
              </w:rPr>
            </w:pPr>
          </w:p>
        </w:tc>
        <w:tc>
          <w:tcPr>
            <w:tcW w:w="2840" w:type="dxa"/>
            <w:vAlign w:val="bottom"/>
          </w:tcPr>
          <w:p>
            <w:pPr>
              <w:ind w:left="1160"/>
              <w:spacing w:after="0" w:line="244" w:lineRule="exact"/>
              <w:rPr>
                <w:sz w:val="20"/>
                <w:szCs w:val="20"/>
                <w:color w:val="auto"/>
              </w:rPr>
            </w:pPr>
            <w:r>
              <w:rPr>
                <w:rFonts w:ascii="Times New Roman" w:cs="Times New Roman" w:eastAsia="Times New Roman" w:hAnsi="Times New Roman"/>
                <w:sz w:val="22"/>
                <w:szCs w:val="22"/>
                <w:color w:val="auto"/>
              </w:rPr>
              <w:t>EQUITY</w:t>
            </w:r>
          </w:p>
        </w:tc>
      </w:tr>
      <w:tr>
        <w:trPr>
          <w:trHeight w:val="571"/>
        </w:trPr>
        <w:tc>
          <w:tcPr>
            <w:tcW w:w="4040" w:type="dxa"/>
            <w:vAlign w:val="bottom"/>
          </w:tcPr>
          <w:p>
            <w:pPr>
              <w:spacing w:after="0"/>
              <w:rPr>
                <w:sz w:val="20"/>
                <w:szCs w:val="20"/>
                <w:color w:val="auto"/>
              </w:rPr>
            </w:pPr>
            <w:r>
              <w:rPr>
                <w:rFonts w:ascii="Times New Roman" w:cs="Times New Roman" w:eastAsia="Times New Roman" w:hAnsi="Times New Roman"/>
                <w:sz w:val="22"/>
                <w:szCs w:val="22"/>
                <w:color w:val="auto"/>
                <w:w w:val="83"/>
              </w:rPr>
              <w:t xml:space="preserve">COMMON09/30/2018 </w:t>
            </w:r>
            <w:r>
              <w:rPr>
                <w:rFonts w:ascii="Times New Roman" w:cs="Times New Roman" w:eastAsia="Times New Roman" w:hAnsi="Times New Roman"/>
                <w:sz w:val="43"/>
                <w:szCs w:val="43"/>
                <w:color w:val="auto"/>
                <w:w w:val="83"/>
                <w:vertAlign w:val="subscript"/>
              </w:rPr>
              <w:t>STOCK UNITS</w:t>
            </w:r>
          </w:p>
        </w:tc>
        <w:tc>
          <w:tcPr>
            <w:tcW w:w="14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APPEL</w:t>
            </w:r>
          </w:p>
        </w:tc>
        <w:tc>
          <w:tcPr>
            <w:tcW w:w="2760" w:type="dxa"/>
            <w:vAlign w:val="bottom"/>
          </w:tcPr>
          <w:p>
            <w:pPr>
              <w:jc w:val="right"/>
              <w:ind w:right="612"/>
              <w:spacing w:after="0"/>
              <w:rPr>
                <w:sz w:val="20"/>
                <w:szCs w:val="20"/>
                <w:color w:val="auto"/>
              </w:rPr>
            </w:pPr>
            <w:r>
              <w:rPr>
                <w:rFonts w:ascii="Times New Roman" w:cs="Times New Roman" w:eastAsia="Times New Roman" w:hAnsi="Times New Roman"/>
                <w:sz w:val="22"/>
                <w:szCs w:val="22"/>
                <w:color w:val="auto"/>
              </w:rPr>
              <w:t>7250</w:t>
            </w:r>
          </w:p>
        </w:tc>
        <w:tc>
          <w:tcPr>
            <w:tcW w:w="2840" w:type="dxa"/>
            <w:vAlign w:val="bottom"/>
          </w:tcPr>
          <w:p>
            <w:pPr>
              <w:ind w:left="120"/>
              <w:spacing w:after="0"/>
              <w:rPr>
                <w:sz w:val="20"/>
                <w:szCs w:val="20"/>
                <w:color w:val="auto"/>
              </w:rPr>
            </w:pPr>
            <w:r>
              <w:rPr>
                <w:rFonts w:ascii="Times New Roman" w:cs="Times New Roman" w:eastAsia="Times New Roman" w:hAnsi="Times New Roman"/>
                <w:sz w:val="43"/>
                <w:szCs w:val="43"/>
                <w:color w:val="auto"/>
                <w:w w:val="87"/>
                <w:vertAlign w:val="superscript"/>
              </w:rPr>
              <w:t>09/30/2018</w:t>
            </w:r>
            <w:r>
              <w:rPr>
                <w:rFonts w:ascii="Times New Roman" w:cs="Times New Roman" w:eastAsia="Times New Roman" w:hAnsi="Times New Roman"/>
                <w:sz w:val="22"/>
                <w:szCs w:val="22"/>
                <w:color w:val="auto"/>
                <w:w w:val="87"/>
              </w:rPr>
              <w:t xml:space="preserve"> COMPENSATION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3630930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b w:val="1"/>
                <w:bCs w:val="1"/>
                <w:color w:val="auto"/>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MATTEW APPEL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27310 OWOSSO CT</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12/20/2023 8226</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73853.48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SPRING  TX  77386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12/21/2023</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ind w:left="460"/>
              <w:spacing w:after="0"/>
              <w:rPr>
                <w:sz w:val="20"/>
                <w:szCs w:val="20"/>
                <w:color w:val="auto"/>
              </w:rPr>
            </w:pPr>
            <w:r>
              <w:rPr>
                <w:rFonts w:ascii="Times New Roman" w:cs="Times New Roman" w:eastAsia="Times New Roman" w:hAnsi="Times New Roman"/>
                <w:sz w:val="22"/>
                <w:szCs w:val="22"/>
                <w:color w:val="auto"/>
              </w:rPr>
              <w:t>05/25/2023</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MATTHEW APPEL</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2023-12-21T15:46:49Z</dcterms:created>
  <dcterms:modified xsi:type="dcterms:W3CDTF">2023-12-21T15:46:49Z</dcterms:modified>
</cp:coreProperties>
</file>